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3DFFF" w14:textId="08F5D703" w:rsidR="00D72F98" w:rsidRPr="00FC7990" w:rsidRDefault="00F11B78" w:rsidP="00D72F98">
      <w:pPr>
        <w:spacing w:after="0" w:line="240" w:lineRule="auto"/>
        <w:contextualSpacing/>
        <w:jc w:val="thaiDistribute"/>
        <w:rPr>
          <w:rFonts w:asciiTheme="minorBidi" w:hAnsiTheme="minorBidi"/>
          <w:i/>
          <w:iCs/>
          <w:sz w:val="32"/>
          <w:szCs w:val="32"/>
        </w:rPr>
      </w:pPr>
      <w:r w:rsidRPr="00FC7990">
        <w:rPr>
          <w:rFonts w:asciiTheme="minorBidi" w:hAnsiTheme="minorBidi"/>
          <w:i/>
          <w:iCs/>
          <w:sz w:val="32"/>
          <w:szCs w:val="32"/>
        </w:rPr>
        <w:t>Press Release</w:t>
      </w:r>
    </w:p>
    <w:p w14:paraId="71C3E000" w14:textId="77777777" w:rsidR="00D72F98" w:rsidRPr="00FC7990" w:rsidRDefault="00D72F98" w:rsidP="00D72F98">
      <w:pPr>
        <w:spacing w:after="0" w:line="240" w:lineRule="auto"/>
        <w:contextualSpacing/>
        <w:jc w:val="center"/>
        <w:rPr>
          <w:rFonts w:asciiTheme="minorBidi" w:hAnsiTheme="minorBidi"/>
          <w:sz w:val="32"/>
          <w:szCs w:val="32"/>
          <w:cs/>
        </w:rPr>
      </w:pPr>
    </w:p>
    <w:p w14:paraId="71C3E003" w14:textId="41A9A895" w:rsidR="00AC0ED9" w:rsidRPr="00FC7990" w:rsidRDefault="00B021DD" w:rsidP="00C508EB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FC7990">
        <w:rPr>
          <w:rFonts w:asciiTheme="minorBidi" w:hAnsiTheme="minorBidi"/>
          <w:b/>
          <w:bCs/>
          <w:sz w:val="32"/>
          <w:szCs w:val="32"/>
        </w:rPr>
        <w:t xml:space="preserve">SCG </w:t>
      </w:r>
      <w:r w:rsidR="00BC17FB" w:rsidRPr="00FC7990">
        <w:rPr>
          <w:rFonts w:asciiTheme="minorBidi" w:hAnsiTheme="minorBidi" w:cs="Cordia New"/>
          <w:b/>
          <w:bCs/>
          <w:sz w:val="32"/>
          <w:szCs w:val="32"/>
        </w:rPr>
        <w:t>collaborated</w:t>
      </w:r>
      <w:r w:rsidR="001F6DCF" w:rsidRPr="00FC7990">
        <w:rPr>
          <w:rFonts w:asciiTheme="minorBidi" w:hAnsiTheme="minorBidi" w:cs="Cordia New"/>
          <w:b/>
          <w:bCs/>
          <w:sz w:val="32"/>
          <w:szCs w:val="32"/>
        </w:rPr>
        <w:t xml:space="preserve"> with</w:t>
      </w:r>
      <w:r w:rsidRPr="00FC7990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11B78" w:rsidRPr="00FC7990">
        <w:rPr>
          <w:rFonts w:asciiTheme="minorBidi" w:hAnsiTheme="minorBidi" w:cs="Cordia New"/>
          <w:b/>
          <w:bCs/>
          <w:sz w:val="32"/>
          <w:szCs w:val="32"/>
        </w:rPr>
        <w:t xml:space="preserve">Siam </w:t>
      </w:r>
      <w:proofErr w:type="spellStart"/>
      <w:r w:rsidR="00F11B78" w:rsidRPr="00FC7990">
        <w:rPr>
          <w:rFonts w:asciiTheme="minorBidi" w:hAnsiTheme="minorBidi" w:cs="Cordia New"/>
          <w:b/>
          <w:bCs/>
          <w:sz w:val="32"/>
          <w:szCs w:val="32"/>
        </w:rPr>
        <w:t>Sindhorn</w:t>
      </w:r>
      <w:proofErr w:type="spellEnd"/>
      <w:r w:rsidR="00751AE4" w:rsidRPr="00FC7990">
        <w:rPr>
          <w:rFonts w:asciiTheme="minorBidi" w:hAnsiTheme="minorBidi" w:cs="Cordia New"/>
          <w:b/>
          <w:bCs/>
          <w:sz w:val="32"/>
          <w:szCs w:val="32"/>
        </w:rPr>
        <w:t xml:space="preserve"> to develop </w:t>
      </w:r>
      <w:proofErr w:type="spellStart"/>
      <w:r w:rsidR="00751AE4" w:rsidRPr="00FC7990">
        <w:rPr>
          <w:rFonts w:asciiTheme="minorBidi" w:hAnsiTheme="minorBidi" w:cs="Cordia New"/>
          <w:b/>
          <w:bCs/>
          <w:sz w:val="32"/>
          <w:szCs w:val="32"/>
        </w:rPr>
        <w:t>Sindhorn</w:t>
      </w:r>
      <w:proofErr w:type="spellEnd"/>
      <w:r w:rsidR="00751AE4" w:rsidRPr="00FC7990">
        <w:rPr>
          <w:rFonts w:asciiTheme="minorBidi" w:hAnsiTheme="minorBidi" w:cs="Cordia New"/>
          <w:b/>
          <w:bCs/>
          <w:sz w:val="32"/>
          <w:szCs w:val="32"/>
        </w:rPr>
        <w:t xml:space="preserve"> Village </w:t>
      </w:r>
      <w:r w:rsidR="00D52217" w:rsidRPr="00FC7990">
        <w:rPr>
          <w:rFonts w:asciiTheme="minorBidi" w:hAnsiTheme="minorBidi" w:cs="Cordia New"/>
          <w:b/>
          <w:bCs/>
          <w:sz w:val="32"/>
          <w:szCs w:val="32"/>
        </w:rPr>
        <w:t xml:space="preserve">as </w:t>
      </w:r>
      <w:r w:rsidR="00E313A2" w:rsidRPr="00FC7990">
        <w:rPr>
          <w:rFonts w:asciiTheme="minorBidi" w:hAnsiTheme="minorBidi" w:cs="Cordia New"/>
          <w:b/>
          <w:bCs/>
          <w:sz w:val="32"/>
          <w:szCs w:val="32"/>
        </w:rPr>
        <w:t>G</w:t>
      </w:r>
      <w:r w:rsidR="00D52217" w:rsidRPr="00FC7990">
        <w:rPr>
          <w:rFonts w:asciiTheme="minorBidi" w:hAnsiTheme="minorBidi" w:cs="Cordia New"/>
          <w:b/>
          <w:bCs/>
          <w:sz w:val="32"/>
          <w:szCs w:val="32"/>
        </w:rPr>
        <w:t xml:space="preserve">reen </w:t>
      </w:r>
      <w:r w:rsidR="00E313A2" w:rsidRPr="00FC7990">
        <w:rPr>
          <w:rFonts w:asciiTheme="minorBidi" w:hAnsiTheme="minorBidi" w:cs="Cordia New"/>
          <w:b/>
          <w:bCs/>
          <w:sz w:val="32"/>
          <w:szCs w:val="32"/>
        </w:rPr>
        <w:t>B</w:t>
      </w:r>
      <w:r w:rsidR="00D52217" w:rsidRPr="00FC7990">
        <w:rPr>
          <w:rFonts w:asciiTheme="minorBidi" w:hAnsiTheme="minorBidi" w:cs="Cordia New"/>
          <w:b/>
          <w:bCs/>
          <w:sz w:val="32"/>
          <w:szCs w:val="32"/>
        </w:rPr>
        <w:t>uilding</w:t>
      </w:r>
      <w:r w:rsidR="00DB593B" w:rsidRPr="00FC7990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460B21" w:rsidRPr="00FC7990">
        <w:rPr>
          <w:rFonts w:asciiTheme="minorBidi" w:hAnsiTheme="minorBidi" w:cs="Cordia New"/>
          <w:b/>
          <w:bCs/>
          <w:sz w:val="32"/>
          <w:szCs w:val="32"/>
        </w:rPr>
        <w:t>accentuated in clean air</w:t>
      </w:r>
      <w:r w:rsidR="00370526" w:rsidRPr="00FC7990">
        <w:rPr>
          <w:rFonts w:asciiTheme="minorBidi" w:hAnsiTheme="minorBidi" w:cs="Cordia New"/>
          <w:b/>
          <w:bCs/>
          <w:sz w:val="32"/>
          <w:szCs w:val="32"/>
        </w:rPr>
        <w:t xml:space="preserve">, reduced noise, </w:t>
      </w:r>
      <w:r w:rsidR="00977299" w:rsidRPr="00FC7990">
        <w:rPr>
          <w:rFonts w:asciiTheme="minorBidi" w:hAnsiTheme="minorBidi" w:cs="Cordia New"/>
          <w:b/>
          <w:bCs/>
          <w:sz w:val="32"/>
          <w:szCs w:val="32"/>
        </w:rPr>
        <w:t xml:space="preserve">and energy conservation for </w:t>
      </w:r>
      <w:r w:rsidR="00895887" w:rsidRPr="00FC7990">
        <w:rPr>
          <w:rFonts w:asciiTheme="minorBidi" w:hAnsiTheme="minorBidi" w:cs="Cordia New"/>
          <w:b/>
          <w:bCs/>
          <w:sz w:val="32"/>
          <w:szCs w:val="32"/>
        </w:rPr>
        <w:t xml:space="preserve">the residents’ </w:t>
      </w:r>
      <w:r w:rsidR="0027620D" w:rsidRPr="00FC7990">
        <w:rPr>
          <w:rFonts w:asciiTheme="minorBidi" w:hAnsiTheme="minorBidi" w:cs="Cordia New"/>
          <w:b/>
          <w:bCs/>
          <w:sz w:val="32"/>
          <w:szCs w:val="32"/>
        </w:rPr>
        <w:t xml:space="preserve">comfort and </w:t>
      </w:r>
      <w:r w:rsidR="00895887" w:rsidRPr="00FC7990">
        <w:rPr>
          <w:rFonts w:asciiTheme="minorBidi" w:hAnsiTheme="minorBidi" w:cs="Cordia New"/>
          <w:b/>
          <w:bCs/>
          <w:sz w:val="32"/>
          <w:szCs w:val="32"/>
        </w:rPr>
        <w:t>quality of life.</w:t>
      </w:r>
    </w:p>
    <w:p w14:paraId="71C3E004" w14:textId="77777777" w:rsidR="00B021DD" w:rsidRPr="00FC7990" w:rsidRDefault="00B021DD" w:rsidP="0052171F">
      <w:pPr>
        <w:spacing w:after="0" w:line="240" w:lineRule="auto"/>
        <w:ind w:right="-613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3DE527AD" w14:textId="24D40CAF" w:rsidR="00CB70F6" w:rsidRPr="00FC7990" w:rsidRDefault="00D72F98" w:rsidP="00CB70F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C7990">
        <w:rPr>
          <w:rFonts w:asciiTheme="minorBidi" w:hAnsiTheme="minorBidi"/>
          <w:b/>
          <w:bCs/>
          <w:sz w:val="32"/>
          <w:szCs w:val="32"/>
        </w:rPr>
        <w:t xml:space="preserve">SCG </w:t>
      </w:r>
      <w:r w:rsidR="004C6F98" w:rsidRPr="00FC7990">
        <w:rPr>
          <w:rFonts w:asciiTheme="minorBidi" w:hAnsiTheme="minorBidi"/>
          <w:b/>
          <w:bCs/>
          <w:sz w:val="32"/>
          <w:szCs w:val="32"/>
        </w:rPr>
        <w:t>c</w:t>
      </w:r>
      <w:r w:rsidR="0077197A" w:rsidRPr="00FC7990">
        <w:rPr>
          <w:rFonts w:asciiTheme="minorBidi" w:hAnsiTheme="minorBidi"/>
          <w:b/>
          <w:bCs/>
          <w:sz w:val="32"/>
          <w:szCs w:val="32"/>
        </w:rPr>
        <w:t xml:space="preserve">ollaborated with Siam </w:t>
      </w:r>
      <w:proofErr w:type="spellStart"/>
      <w:r w:rsidR="0077197A" w:rsidRPr="00FC7990">
        <w:rPr>
          <w:rFonts w:asciiTheme="minorBidi" w:hAnsiTheme="minorBidi"/>
          <w:b/>
          <w:bCs/>
          <w:sz w:val="32"/>
          <w:szCs w:val="32"/>
        </w:rPr>
        <w:t>Sindhorn</w:t>
      </w:r>
      <w:proofErr w:type="spellEnd"/>
      <w:r w:rsidR="0077197A" w:rsidRPr="00FC7990">
        <w:rPr>
          <w:rFonts w:asciiTheme="minorBidi" w:hAnsiTheme="minorBidi"/>
          <w:b/>
          <w:bCs/>
          <w:sz w:val="32"/>
          <w:szCs w:val="32"/>
        </w:rPr>
        <w:t xml:space="preserve"> in developing </w:t>
      </w:r>
      <w:proofErr w:type="spellStart"/>
      <w:r w:rsidR="00501B6F" w:rsidRPr="00FC7990">
        <w:rPr>
          <w:rFonts w:asciiTheme="minorBidi" w:hAnsiTheme="minorBidi"/>
          <w:b/>
          <w:bCs/>
          <w:sz w:val="32"/>
          <w:szCs w:val="32"/>
        </w:rPr>
        <w:t>Sindhorn</w:t>
      </w:r>
      <w:proofErr w:type="spellEnd"/>
      <w:r w:rsidR="00501B6F" w:rsidRPr="00FC7990">
        <w:rPr>
          <w:rFonts w:asciiTheme="minorBidi" w:hAnsiTheme="minorBidi"/>
          <w:b/>
          <w:bCs/>
          <w:sz w:val="32"/>
          <w:szCs w:val="32"/>
        </w:rPr>
        <w:t xml:space="preserve"> Village</w:t>
      </w:r>
      <w:r w:rsidR="00F4722B" w:rsidRPr="00FC799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C20C1F" w:rsidRPr="00FC7990">
        <w:rPr>
          <w:rFonts w:asciiTheme="minorBidi" w:hAnsiTheme="minorBidi"/>
          <w:b/>
          <w:bCs/>
          <w:sz w:val="32"/>
          <w:szCs w:val="32"/>
        </w:rPr>
        <w:t>C</w:t>
      </w:r>
      <w:r w:rsidR="00F4722B" w:rsidRPr="00FC7990">
        <w:rPr>
          <w:rFonts w:asciiTheme="minorBidi" w:hAnsiTheme="minorBidi"/>
          <w:b/>
          <w:bCs/>
          <w:sz w:val="32"/>
          <w:szCs w:val="32"/>
        </w:rPr>
        <w:t>omplex</w:t>
      </w:r>
      <w:r w:rsidR="00501B6F" w:rsidRPr="00FC7990">
        <w:rPr>
          <w:rFonts w:asciiTheme="minorBidi" w:hAnsiTheme="minorBidi"/>
          <w:b/>
          <w:bCs/>
          <w:sz w:val="32"/>
          <w:szCs w:val="32"/>
        </w:rPr>
        <w:t xml:space="preserve">, a mixed-use </w:t>
      </w:r>
      <w:r w:rsidR="000C78A6" w:rsidRPr="00FC7990">
        <w:rPr>
          <w:rFonts w:asciiTheme="minorBidi" w:hAnsiTheme="minorBidi"/>
          <w:b/>
          <w:bCs/>
          <w:sz w:val="32"/>
          <w:szCs w:val="32"/>
        </w:rPr>
        <w:t>project</w:t>
      </w:r>
      <w:r w:rsidR="000C78A6" w:rsidRPr="00FC7990">
        <w:rPr>
          <w:rFonts w:asciiTheme="minorBidi" w:hAnsiTheme="minorBidi"/>
          <w:sz w:val="32"/>
          <w:szCs w:val="32"/>
        </w:rPr>
        <w:t xml:space="preserve"> </w:t>
      </w:r>
      <w:r w:rsidR="000C78A6" w:rsidRPr="00FC7990">
        <w:rPr>
          <w:rFonts w:asciiTheme="minorBidi" w:hAnsiTheme="minorBidi"/>
          <w:b/>
          <w:bCs/>
          <w:sz w:val="32"/>
          <w:szCs w:val="32"/>
        </w:rPr>
        <w:t>with</w:t>
      </w:r>
      <w:r w:rsidR="00B972CE" w:rsidRPr="00FC7990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gramStart"/>
      <w:r w:rsidR="007328E7" w:rsidRPr="00FC7990">
        <w:rPr>
          <w:rFonts w:asciiTheme="minorBidi" w:hAnsiTheme="minorBidi"/>
          <w:b/>
          <w:bCs/>
          <w:sz w:val="32"/>
          <w:szCs w:val="32"/>
        </w:rPr>
        <w:t>an acreage</w:t>
      </w:r>
      <w:proofErr w:type="gramEnd"/>
      <w:r w:rsidR="007328E7" w:rsidRPr="00FC7990">
        <w:rPr>
          <w:rFonts w:asciiTheme="minorBidi" w:hAnsiTheme="minorBidi"/>
          <w:b/>
          <w:bCs/>
          <w:sz w:val="32"/>
          <w:szCs w:val="32"/>
        </w:rPr>
        <w:t xml:space="preserve"> of</w:t>
      </w:r>
      <w:r w:rsidR="000F6A41" w:rsidRPr="00FC7990">
        <w:rPr>
          <w:rFonts w:asciiTheme="minorBidi" w:hAnsiTheme="minorBidi"/>
          <w:b/>
          <w:bCs/>
          <w:sz w:val="32"/>
          <w:szCs w:val="32"/>
        </w:rPr>
        <w:t xml:space="preserve"> about</w:t>
      </w:r>
      <w:r w:rsidR="007328E7" w:rsidRPr="00FC799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972CE" w:rsidRPr="00FC7990">
        <w:rPr>
          <w:rFonts w:asciiTheme="minorBidi" w:hAnsiTheme="minorBidi"/>
          <w:b/>
          <w:bCs/>
          <w:sz w:val="32"/>
          <w:szCs w:val="32"/>
        </w:rPr>
        <w:t xml:space="preserve">56 </w:t>
      </w:r>
      <w:proofErr w:type="spellStart"/>
      <w:r w:rsidR="00B972CE" w:rsidRPr="00FC7990">
        <w:rPr>
          <w:rFonts w:asciiTheme="minorBidi" w:hAnsiTheme="minorBidi"/>
          <w:b/>
          <w:bCs/>
          <w:sz w:val="32"/>
          <w:szCs w:val="32"/>
        </w:rPr>
        <w:t>rai</w:t>
      </w:r>
      <w:proofErr w:type="spellEnd"/>
      <w:r w:rsidR="00B972CE" w:rsidRPr="00FC799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2D0954" w:rsidRPr="00FC7990">
        <w:rPr>
          <w:rFonts w:asciiTheme="minorBidi" w:hAnsiTheme="minorBidi"/>
          <w:b/>
          <w:bCs/>
          <w:sz w:val="32"/>
          <w:szCs w:val="32"/>
        </w:rPr>
        <w:t xml:space="preserve">(89,600 square meters) </w:t>
      </w:r>
      <w:r w:rsidR="00747A3E" w:rsidRPr="00FC7990">
        <w:rPr>
          <w:rFonts w:asciiTheme="minorBidi" w:hAnsiTheme="minorBidi"/>
          <w:b/>
          <w:bCs/>
          <w:sz w:val="32"/>
          <w:szCs w:val="32"/>
        </w:rPr>
        <w:t>in</w:t>
      </w:r>
      <w:r w:rsidR="00B972CE" w:rsidRPr="00FC7990">
        <w:rPr>
          <w:rFonts w:asciiTheme="minorBidi" w:hAnsiTheme="minorBidi"/>
          <w:b/>
          <w:bCs/>
          <w:sz w:val="32"/>
          <w:szCs w:val="32"/>
        </w:rPr>
        <w:t xml:space="preserve"> Lang </w:t>
      </w:r>
      <w:proofErr w:type="spellStart"/>
      <w:r w:rsidR="00B972CE" w:rsidRPr="00FC7990">
        <w:rPr>
          <w:rFonts w:asciiTheme="minorBidi" w:hAnsiTheme="minorBidi"/>
          <w:b/>
          <w:bCs/>
          <w:sz w:val="32"/>
          <w:szCs w:val="32"/>
        </w:rPr>
        <w:t>Suan</w:t>
      </w:r>
      <w:proofErr w:type="spellEnd"/>
      <w:r w:rsidR="00B972CE" w:rsidRPr="00FC799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47A3E" w:rsidRPr="00FC7990">
        <w:rPr>
          <w:rFonts w:asciiTheme="minorBidi" w:hAnsiTheme="minorBidi"/>
          <w:b/>
          <w:bCs/>
          <w:sz w:val="32"/>
          <w:szCs w:val="32"/>
        </w:rPr>
        <w:t>area</w:t>
      </w:r>
      <w:r w:rsidR="00F51581" w:rsidRPr="00FC7990">
        <w:rPr>
          <w:rFonts w:asciiTheme="minorBidi" w:hAnsiTheme="minorBidi"/>
          <w:b/>
          <w:bCs/>
          <w:sz w:val="32"/>
          <w:szCs w:val="32"/>
        </w:rPr>
        <w:t>, into a Green Building Complex</w:t>
      </w:r>
      <w:r w:rsidR="00634C47" w:rsidRPr="00FC799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C76228" w:rsidRPr="00FC7990">
        <w:rPr>
          <w:rFonts w:asciiTheme="minorBidi" w:hAnsiTheme="minorBidi"/>
          <w:b/>
          <w:bCs/>
          <w:sz w:val="32"/>
          <w:szCs w:val="32"/>
        </w:rPr>
        <w:t xml:space="preserve">in accordance </w:t>
      </w:r>
      <w:r w:rsidR="00AA029E" w:rsidRPr="00FC7990">
        <w:rPr>
          <w:rFonts w:asciiTheme="minorBidi" w:hAnsiTheme="minorBidi"/>
          <w:b/>
          <w:bCs/>
          <w:sz w:val="32"/>
          <w:szCs w:val="32"/>
        </w:rPr>
        <w:t>with</w:t>
      </w:r>
      <w:r w:rsidR="00A1155F" w:rsidRPr="00FC7990">
        <w:rPr>
          <w:rFonts w:asciiTheme="minorBidi" w:hAnsiTheme="minorBidi"/>
          <w:b/>
          <w:bCs/>
          <w:sz w:val="32"/>
          <w:szCs w:val="32"/>
        </w:rPr>
        <w:t xml:space="preserve"> international standard of </w:t>
      </w:r>
      <w:r w:rsidR="00C65810" w:rsidRPr="00FC7990">
        <w:rPr>
          <w:rFonts w:asciiTheme="minorBidi" w:hAnsiTheme="minorBidi"/>
          <w:b/>
          <w:bCs/>
          <w:sz w:val="32"/>
          <w:szCs w:val="32"/>
        </w:rPr>
        <w:t>Leadership in Energy and Environmental Design</w:t>
      </w:r>
      <w:r w:rsidR="00A1155F" w:rsidRPr="00FC7990">
        <w:rPr>
          <w:rFonts w:asciiTheme="minorBidi" w:hAnsiTheme="minorBidi"/>
          <w:b/>
          <w:bCs/>
          <w:sz w:val="32"/>
          <w:szCs w:val="32"/>
        </w:rPr>
        <w:t xml:space="preserve"> (LEED) </w:t>
      </w:r>
      <w:r w:rsidR="004622DF" w:rsidRPr="00FC7990">
        <w:rPr>
          <w:rFonts w:asciiTheme="minorBidi" w:hAnsiTheme="minorBidi"/>
          <w:b/>
          <w:bCs/>
          <w:sz w:val="32"/>
          <w:szCs w:val="32"/>
        </w:rPr>
        <w:t xml:space="preserve">for quality of life and </w:t>
      </w:r>
      <w:r w:rsidR="005076E1" w:rsidRPr="00FC7990">
        <w:rPr>
          <w:rFonts w:asciiTheme="minorBidi" w:hAnsiTheme="minorBidi"/>
          <w:b/>
          <w:bCs/>
          <w:sz w:val="32"/>
          <w:szCs w:val="32"/>
        </w:rPr>
        <w:t>desirable</w:t>
      </w:r>
      <w:r w:rsidR="004622DF" w:rsidRPr="00FC7990">
        <w:rPr>
          <w:rFonts w:asciiTheme="minorBidi" w:hAnsiTheme="minorBidi"/>
          <w:b/>
          <w:bCs/>
          <w:sz w:val="32"/>
          <w:szCs w:val="32"/>
        </w:rPr>
        <w:t xml:space="preserve"> world.</w:t>
      </w:r>
      <w:r w:rsidR="00476062" w:rsidRPr="00FC7990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61066E" w:rsidRPr="00FC7990">
        <w:rPr>
          <w:rFonts w:asciiTheme="minorBidi" w:hAnsiTheme="minorBidi"/>
          <w:sz w:val="32"/>
          <w:szCs w:val="32"/>
          <w:lang w:eastAsia="ja-JP"/>
        </w:rPr>
        <w:t>Most recent</w:t>
      </w:r>
      <w:r w:rsidR="00E6756F" w:rsidRPr="00FC7990">
        <w:rPr>
          <w:rFonts w:asciiTheme="minorBidi" w:hAnsiTheme="minorBidi"/>
          <w:sz w:val="32"/>
          <w:szCs w:val="32"/>
          <w:lang w:eastAsia="ja-JP"/>
        </w:rPr>
        <w:t>ly</w:t>
      </w:r>
      <w:r w:rsidR="0061066E" w:rsidRPr="00FC7990">
        <w:rPr>
          <w:rFonts w:asciiTheme="minorBidi" w:hAnsiTheme="minorBidi"/>
          <w:sz w:val="32"/>
          <w:szCs w:val="32"/>
          <w:lang w:eastAsia="ja-JP"/>
        </w:rPr>
        <w:t xml:space="preserve">, </w:t>
      </w:r>
      <w:proofErr w:type="spellStart"/>
      <w:r w:rsidR="0061066E" w:rsidRPr="00FC7990">
        <w:rPr>
          <w:rFonts w:asciiTheme="minorBidi" w:hAnsiTheme="minorBidi"/>
          <w:sz w:val="32"/>
          <w:szCs w:val="32"/>
          <w:lang w:eastAsia="ja-JP"/>
        </w:rPr>
        <w:t>Sindhorn</w:t>
      </w:r>
      <w:proofErr w:type="spellEnd"/>
      <w:r w:rsidR="0061066E" w:rsidRPr="00FC7990">
        <w:rPr>
          <w:rFonts w:asciiTheme="minorBidi" w:hAnsiTheme="minorBidi"/>
          <w:sz w:val="32"/>
          <w:szCs w:val="32"/>
          <w:lang w:eastAsia="ja-JP"/>
        </w:rPr>
        <w:t xml:space="preserve"> </w:t>
      </w:r>
      <w:proofErr w:type="spellStart"/>
      <w:r w:rsidR="00061D7A" w:rsidRPr="00FC7990">
        <w:rPr>
          <w:rFonts w:asciiTheme="minorBidi" w:hAnsiTheme="minorBidi"/>
          <w:sz w:val="32"/>
          <w:szCs w:val="32"/>
          <w:lang w:eastAsia="ja-JP"/>
        </w:rPr>
        <w:t>Tonson</w:t>
      </w:r>
      <w:proofErr w:type="spellEnd"/>
      <w:r w:rsidR="00E6756F" w:rsidRPr="00FC7990">
        <w:rPr>
          <w:rFonts w:asciiTheme="minorBidi" w:hAnsiTheme="minorBidi"/>
          <w:sz w:val="32"/>
          <w:szCs w:val="32"/>
          <w:lang w:eastAsia="ja-JP"/>
        </w:rPr>
        <w:t xml:space="preserve"> residential </w:t>
      </w:r>
      <w:r w:rsidR="00FB0954" w:rsidRPr="00FC7990">
        <w:rPr>
          <w:rFonts w:asciiTheme="minorBidi" w:hAnsiTheme="minorBidi"/>
          <w:sz w:val="32"/>
          <w:szCs w:val="32"/>
          <w:lang w:eastAsia="ja-JP"/>
        </w:rPr>
        <w:t xml:space="preserve">project </w:t>
      </w:r>
      <w:r w:rsidR="00D711B1" w:rsidRPr="00FC7990">
        <w:rPr>
          <w:rFonts w:asciiTheme="minorBidi" w:hAnsiTheme="minorBidi"/>
          <w:sz w:val="32"/>
          <w:szCs w:val="32"/>
          <w:lang w:eastAsia="ja-JP"/>
        </w:rPr>
        <w:t>has been LEED</w:t>
      </w:r>
      <w:r w:rsidR="00DF0A2F" w:rsidRPr="00FC7990">
        <w:rPr>
          <w:rFonts w:asciiTheme="minorBidi" w:hAnsiTheme="minorBidi"/>
          <w:sz w:val="32"/>
          <w:szCs w:val="32"/>
          <w:lang w:eastAsia="ja-JP"/>
        </w:rPr>
        <w:t>-certified</w:t>
      </w:r>
      <w:r w:rsidR="00C319DB" w:rsidRPr="00FC7990">
        <w:rPr>
          <w:rFonts w:asciiTheme="minorBidi" w:hAnsiTheme="minorBidi"/>
          <w:sz w:val="32"/>
          <w:szCs w:val="32"/>
          <w:lang w:eastAsia="ja-JP"/>
        </w:rPr>
        <w:t xml:space="preserve"> to the</w:t>
      </w:r>
      <w:r w:rsidR="00D711B1" w:rsidRPr="00FC7990">
        <w:rPr>
          <w:rFonts w:asciiTheme="minorBidi" w:hAnsiTheme="minorBidi"/>
          <w:sz w:val="32"/>
          <w:szCs w:val="32"/>
          <w:lang w:eastAsia="ja-JP"/>
        </w:rPr>
        <w:t xml:space="preserve"> Silver</w:t>
      </w:r>
      <w:r w:rsidR="00C319DB" w:rsidRPr="00FC7990">
        <w:rPr>
          <w:rFonts w:asciiTheme="minorBidi" w:hAnsiTheme="minorBidi"/>
          <w:sz w:val="32"/>
          <w:szCs w:val="32"/>
          <w:lang w:eastAsia="ja-JP"/>
        </w:rPr>
        <w:t xml:space="preserve"> level for its </w:t>
      </w:r>
      <w:r w:rsidR="005C0389" w:rsidRPr="00FC7990">
        <w:rPr>
          <w:rFonts w:asciiTheme="minorBidi" w:hAnsiTheme="minorBidi"/>
          <w:sz w:val="32"/>
          <w:szCs w:val="32"/>
          <w:lang w:eastAsia="ja-JP"/>
        </w:rPr>
        <w:t xml:space="preserve">environment-friendly </w:t>
      </w:r>
      <w:r w:rsidR="005C2430" w:rsidRPr="00FC7990">
        <w:rPr>
          <w:rFonts w:asciiTheme="minorBidi" w:hAnsiTheme="minorBidi"/>
          <w:sz w:val="32"/>
          <w:szCs w:val="32"/>
          <w:lang w:eastAsia="ja-JP"/>
        </w:rPr>
        <w:t xml:space="preserve">features such as </w:t>
      </w:r>
      <w:r w:rsidR="00E14E6C" w:rsidRPr="00FC7990">
        <w:rPr>
          <w:rFonts w:asciiTheme="minorBidi" w:hAnsiTheme="minorBidi"/>
          <w:sz w:val="32"/>
          <w:szCs w:val="32"/>
          <w:lang w:eastAsia="ja-JP"/>
        </w:rPr>
        <w:t>triple-layered glass panels</w:t>
      </w:r>
      <w:r w:rsidR="002204C7" w:rsidRPr="00FC7990">
        <w:rPr>
          <w:rFonts w:asciiTheme="minorBidi" w:hAnsiTheme="minorBidi"/>
          <w:sz w:val="32"/>
          <w:szCs w:val="32"/>
          <w:lang w:eastAsia="ja-JP"/>
        </w:rPr>
        <w:t xml:space="preserve"> designed </w:t>
      </w:r>
      <w:r w:rsidR="00744297" w:rsidRPr="00FC7990">
        <w:rPr>
          <w:rFonts w:asciiTheme="minorBidi" w:hAnsiTheme="minorBidi"/>
          <w:sz w:val="32"/>
          <w:szCs w:val="32"/>
          <w:lang w:eastAsia="ja-JP"/>
        </w:rPr>
        <w:t>for temperature reduction</w:t>
      </w:r>
      <w:r w:rsidR="0008144A" w:rsidRPr="00FC7990">
        <w:rPr>
          <w:rFonts w:asciiTheme="minorBidi" w:hAnsiTheme="minorBidi"/>
          <w:sz w:val="32"/>
          <w:szCs w:val="32"/>
          <w:lang w:eastAsia="ja-JP"/>
        </w:rPr>
        <w:t xml:space="preserve">, </w:t>
      </w:r>
      <w:r w:rsidR="008D3090" w:rsidRPr="00FC7990">
        <w:rPr>
          <w:rFonts w:asciiTheme="minorBidi" w:hAnsiTheme="minorBidi"/>
          <w:sz w:val="32"/>
          <w:szCs w:val="32"/>
          <w:lang w:eastAsia="ja-JP"/>
        </w:rPr>
        <w:t xml:space="preserve">protection against </w:t>
      </w:r>
      <w:r w:rsidR="003978D5" w:rsidRPr="00FC7990">
        <w:rPr>
          <w:rFonts w:asciiTheme="minorBidi" w:hAnsiTheme="minorBidi"/>
          <w:sz w:val="32"/>
          <w:szCs w:val="32"/>
          <w:lang w:eastAsia="ja-JP"/>
        </w:rPr>
        <w:t>UV exposure</w:t>
      </w:r>
      <w:r w:rsidR="0008144A" w:rsidRPr="00FC7990">
        <w:rPr>
          <w:rFonts w:asciiTheme="minorBidi" w:hAnsiTheme="minorBidi"/>
          <w:sz w:val="32"/>
          <w:szCs w:val="32"/>
          <w:lang w:eastAsia="ja-JP"/>
        </w:rPr>
        <w:t>,</w:t>
      </w:r>
      <w:r w:rsidR="008D3090" w:rsidRPr="00FC7990">
        <w:rPr>
          <w:rFonts w:asciiTheme="minorBidi" w:hAnsiTheme="minorBidi"/>
          <w:sz w:val="32"/>
          <w:szCs w:val="32"/>
          <w:lang w:eastAsia="ja-JP"/>
        </w:rPr>
        <w:t xml:space="preserve"> as well as </w:t>
      </w:r>
      <w:r w:rsidR="006810B1" w:rsidRPr="00FC7990">
        <w:rPr>
          <w:rFonts w:asciiTheme="minorBidi" w:hAnsiTheme="minorBidi"/>
          <w:sz w:val="32"/>
          <w:szCs w:val="32"/>
          <w:lang w:eastAsia="ja-JP"/>
        </w:rPr>
        <w:t xml:space="preserve">external </w:t>
      </w:r>
      <w:r w:rsidR="008D3090" w:rsidRPr="00FC7990">
        <w:rPr>
          <w:rFonts w:asciiTheme="minorBidi" w:hAnsiTheme="minorBidi"/>
          <w:sz w:val="32"/>
          <w:szCs w:val="32"/>
          <w:lang w:eastAsia="ja-JP"/>
        </w:rPr>
        <w:t>noise c</w:t>
      </w:r>
      <w:r w:rsidR="006810B1" w:rsidRPr="00FC7990">
        <w:rPr>
          <w:rFonts w:asciiTheme="minorBidi" w:hAnsiTheme="minorBidi"/>
          <w:sz w:val="32"/>
          <w:szCs w:val="32"/>
          <w:lang w:eastAsia="ja-JP"/>
        </w:rPr>
        <w:t>ontrol</w:t>
      </w:r>
      <w:r w:rsidR="002951A8" w:rsidRPr="00FC7990">
        <w:rPr>
          <w:rFonts w:asciiTheme="minorBidi" w:hAnsiTheme="minorBidi"/>
          <w:sz w:val="32"/>
          <w:szCs w:val="32"/>
          <w:lang w:eastAsia="ja-JP"/>
        </w:rPr>
        <w:t xml:space="preserve">, resulting in </w:t>
      </w:r>
      <w:r w:rsidR="00BD2B1E" w:rsidRPr="00FC7990">
        <w:rPr>
          <w:rFonts w:asciiTheme="minorBidi" w:hAnsiTheme="minorBidi"/>
          <w:sz w:val="32"/>
          <w:szCs w:val="32"/>
          <w:lang w:eastAsia="ja-JP"/>
        </w:rPr>
        <w:t xml:space="preserve">a </w:t>
      </w:r>
      <w:r w:rsidR="00CE13DB" w:rsidRPr="00FC7990">
        <w:rPr>
          <w:rFonts w:asciiTheme="minorBidi" w:hAnsiTheme="minorBidi"/>
          <w:sz w:val="32"/>
          <w:szCs w:val="32"/>
          <w:lang w:eastAsia="ja-JP"/>
        </w:rPr>
        <w:t xml:space="preserve">more desirable </w:t>
      </w:r>
      <w:r w:rsidR="00BD2B1E" w:rsidRPr="00FC7990">
        <w:rPr>
          <w:rFonts w:asciiTheme="minorBidi" w:hAnsiTheme="minorBidi"/>
          <w:sz w:val="32"/>
          <w:szCs w:val="32"/>
          <w:lang w:eastAsia="ja-JP"/>
        </w:rPr>
        <w:t>environment</w:t>
      </w:r>
      <w:r w:rsidR="00CE13DB" w:rsidRPr="00FC7990">
        <w:rPr>
          <w:rFonts w:asciiTheme="minorBidi" w:hAnsiTheme="minorBidi"/>
          <w:sz w:val="32"/>
          <w:szCs w:val="32"/>
          <w:lang w:eastAsia="ja-JP"/>
        </w:rPr>
        <w:t xml:space="preserve"> and better energy conservation. </w:t>
      </w:r>
      <w:r w:rsidR="000308B2" w:rsidRPr="00FC7990">
        <w:rPr>
          <w:rFonts w:asciiTheme="minorBidi" w:hAnsiTheme="minorBidi"/>
          <w:sz w:val="32"/>
          <w:szCs w:val="32"/>
          <w:lang w:eastAsia="ja-JP"/>
        </w:rPr>
        <w:t xml:space="preserve">The project also </w:t>
      </w:r>
      <w:r w:rsidR="00EA06BB" w:rsidRPr="00FC7990">
        <w:rPr>
          <w:rFonts w:asciiTheme="minorBidi" w:hAnsiTheme="minorBidi"/>
          <w:sz w:val="32"/>
          <w:szCs w:val="32"/>
          <w:lang w:eastAsia="ja-JP"/>
        </w:rPr>
        <w:t xml:space="preserve">emphasizes on </w:t>
      </w:r>
      <w:r w:rsidR="00AA54CF" w:rsidRPr="00FC7990">
        <w:rPr>
          <w:rFonts w:asciiTheme="minorBidi" w:hAnsiTheme="minorBidi"/>
          <w:sz w:val="32"/>
          <w:szCs w:val="32"/>
          <w:lang w:eastAsia="ja-JP"/>
        </w:rPr>
        <w:t>air quality</w:t>
      </w:r>
      <w:r w:rsidR="00182300" w:rsidRPr="00FC7990">
        <w:rPr>
          <w:rFonts w:asciiTheme="minorBidi" w:hAnsiTheme="minorBidi"/>
          <w:sz w:val="32"/>
          <w:szCs w:val="32"/>
          <w:lang w:eastAsia="ja-JP"/>
        </w:rPr>
        <w:t xml:space="preserve">, utilizing </w:t>
      </w:r>
      <w:r w:rsidR="0048068A" w:rsidRPr="00FC7990">
        <w:rPr>
          <w:rFonts w:asciiTheme="minorBidi" w:hAnsiTheme="minorBidi"/>
          <w:sz w:val="32"/>
          <w:szCs w:val="32"/>
          <w:lang w:eastAsia="ja-JP"/>
        </w:rPr>
        <w:t xml:space="preserve">scientific </w:t>
      </w:r>
      <w:r w:rsidR="0018643A" w:rsidRPr="00FC7990">
        <w:rPr>
          <w:rFonts w:asciiTheme="minorBidi" w:hAnsiTheme="minorBidi"/>
          <w:sz w:val="32"/>
          <w:szCs w:val="32"/>
          <w:lang w:eastAsia="ja-JP"/>
        </w:rPr>
        <w:t xml:space="preserve">equipment to monitor air quality in every room </w:t>
      </w:r>
      <w:r w:rsidR="0027694D" w:rsidRPr="00FC7990">
        <w:rPr>
          <w:rFonts w:asciiTheme="minorBidi" w:hAnsiTheme="minorBidi"/>
          <w:sz w:val="32"/>
          <w:szCs w:val="32"/>
          <w:lang w:eastAsia="ja-JP"/>
        </w:rPr>
        <w:t xml:space="preserve">and </w:t>
      </w:r>
      <w:r w:rsidR="00515DB0" w:rsidRPr="00FC7990">
        <w:rPr>
          <w:rFonts w:asciiTheme="minorBidi" w:hAnsiTheme="minorBidi"/>
          <w:sz w:val="32"/>
          <w:szCs w:val="32"/>
          <w:lang w:eastAsia="ja-JP"/>
        </w:rPr>
        <w:t xml:space="preserve">complying </w:t>
      </w:r>
      <w:r w:rsidR="00AF1ED9" w:rsidRPr="00FC7990">
        <w:rPr>
          <w:rFonts w:asciiTheme="minorBidi" w:hAnsiTheme="minorBidi"/>
          <w:sz w:val="32"/>
          <w:szCs w:val="32"/>
          <w:lang w:eastAsia="ja-JP"/>
        </w:rPr>
        <w:t>with</w:t>
      </w:r>
      <w:r w:rsidR="00515DB0" w:rsidRPr="00FC7990">
        <w:rPr>
          <w:rFonts w:asciiTheme="minorBidi" w:hAnsiTheme="minorBidi"/>
          <w:sz w:val="32"/>
          <w:szCs w:val="32"/>
          <w:lang w:eastAsia="ja-JP"/>
        </w:rPr>
        <w:t xml:space="preserve"> WELL standard</w:t>
      </w:r>
      <w:r w:rsidR="006C3538" w:rsidRPr="00FC7990">
        <w:rPr>
          <w:rFonts w:asciiTheme="minorBidi" w:hAnsiTheme="minorBidi"/>
          <w:sz w:val="32"/>
          <w:szCs w:val="32"/>
          <w:lang w:eastAsia="ja-JP"/>
        </w:rPr>
        <w:t xml:space="preserve">, which </w:t>
      </w:r>
      <w:r w:rsidR="00AF1ED9" w:rsidRPr="00FC7990">
        <w:rPr>
          <w:rFonts w:asciiTheme="minorBidi" w:hAnsiTheme="minorBidi"/>
          <w:sz w:val="32"/>
          <w:szCs w:val="32"/>
          <w:lang w:eastAsia="ja-JP"/>
        </w:rPr>
        <w:t xml:space="preserve">keeps PM 10, </w:t>
      </w:r>
      <w:r w:rsidR="00AF1ED9" w:rsidRPr="00FC7990">
        <w:rPr>
          <w:rFonts w:asciiTheme="minorBidi" w:hAnsiTheme="minorBidi"/>
          <w:sz w:val="32"/>
          <w:szCs w:val="32"/>
        </w:rPr>
        <w:t>Formaldehyde, Total VOCs, and Carbon Monoxide</w:t>
      </w:r>
      <w:r w:rsidR="00D24CB6" w:rsidRPr="00FC7990">
        <w:rPr>
          <w:rFonts w:asciiTheme="minorBidi" w:hAnsiTheme="minorBidi"/>
          <w:sz w:val="32"/>
          <w:szCs w:val="32"/>
        </w:rPr>
        <w:t xml:space="preserve"> </w:t>
      </w:r>
      <w:r w:rsidR="00AF43ED" w:rsidRPr="00FC7990">
        <w:rPr>
          <w:rFonts w:asciiTheme="minorBidi" w:hAnsiTheme="minorBidi"/>
          <w:sz w:val="32"/>
          <w:szCs w:val="32"/>
        </w:rPr>
        <w:t>levels in check.</w:t>
      </w:r>
      <w:r w:rsidR="00136FCF" w:rsidRPr="00FC7990">
        <w:rPr>
          <w:rFonts w:asciiTheme="minorBidi" w:hAnsiTheme="minorBidi"/>
          <w:sz w:val="32"/>
          <w:szCs w:val="32"/>
        </w:rPr>
        <w:t xml:space="preserve"> </w:t>
      </w:r>
      <w:r w:rsidR="00C16938" w:rsidRPr="00FC7990">
        <w:rPr>
          <w:rFonts w:asciiTheme="minorBidi" w:hAnsiTheme="minorBidi"/>
          <w:sz w:val="32"/>
          <w:szCs w:val="32"/>
        </w:rPr>
        <w:t xml:space="preserve">Moreover, to ensure that every room has </w:t>
      </w:r>
      <w:r w:rsidR="001846D4" w:rsidRPr="00FC7990">
        <w:rPr>
          <w:rFonts w:asciiTheme="minorBidi" w:hAnsiTheme="minorBidi"/>
          <w:sz w:val="32"/>
          <w:szCs w:val="32"/>
        </w:rPr>
        <w:t xml:space="preserve">clean air suitable for </w:t>
      </w:r>
      <w:r w:rsidR="00666005" w:rsidRPr="00FC7990">
        <w:rPr>
          <w:rFonts w:asciiTheme="minorBidi" w:hAnsiTheme="minorBidi"/>
          <w:sz w:val="32"/>
          <w:szCs w:val="32"/>
        </w:rPr>
        <w:t>human habitation</w:t>
      </w:r>
      <w:r w:rsidR="002F17EC" w:rsidRPr="00FC7990">
        <w:rPr>
          <w:rFonts w:asciiTheme="minorBidi" w:hAnsiTheme="minorBidi"/>
          <w:sz w:val="32"/>
          <w:szCs w:val="32"/>
        </w:rPr>
        <w:t xml:space="preserve">, </w:t>
      </w:r>
      <w:r w:rsidR="002C2E8C" w:rsidRPr="00FC7990">
        <w:rPr>
          <w:rFonts w:asciiTheme="minorBidi" w:hAnsiTheme="minorBidi"/>
          <w:sz w:val="32"/>
          <w:szCs w:val="32"/>
        </w:rPr>
        <w:t>more than 30% of</w:t>
      </w:r>
      <w:r w:rsidR="002F17EC" w:rsidRPr="00FC7990">
        <w:rPr>
          <w:rFonts w:asciiTheme="minorBidi" w:hAnsiTheme="minorBidi"/>
          <w:sz w:val="32"/>
          <w:szCs w:val="32"/>
        </w:rPr>
        <w:t xml:space="preserve"> fresh air</w:t>
      </w:r>
      <w:r w:rsidR="00380826" w:rsidRPr="00FC7990">
        <w:rPr>
          <w:rFonts w:asciiTheme="minorBidi" w:hAnsiTheme="minorBidi"/>
          <w:sz w:val="32"/>
          <w:szCs w:val="32"/>
        </w:rPr>
        <w:t xml:space="preserve"> </w:t>
      </w:r>
      <w:r w:rsidR="008103E6" w:rsidRPr="00FC7990">
        <w:rPr>
          <w:rFonts w:asciiTheme="minorBidi" w:hAnsiTheme="minorBidi"/>
          <w:sz w:val="32"/>
          <w:szCs w:val="32"/>
        </w:rPr>
        <w:t xml:space="preserve">is </w:t>
      </w:r>
      <w:r w:rsidR="00380826" w:rsidRPr="00FC7990">
        <w:rPr>
          <w:rFonts w:asciiTheme="minorBidi" w:hAnsiTheme="minorBidi"/>
          <w:sz w:val="32"/>
          <w:szCs w:val="32"/>
        </w:rPr>
        <w:t>circulat</w:t>
      </w:r>
      <w:r w:rsidR="008103E6" w:rsidRPr="00FC7990">
        <w:rPr>
          <w:rFonts w:asciiTheme="minorBidi" w:hAnsiTheme="minorBidi"/>
          <w:sz w:val="32"/>
          <w:szCs w:val="32"/>
        </w:rPr>
        <w:t>ed</w:t>
      </w:r>
      <w:r w:rsidR="00380826" w:rsidRPr="00FC7990">
        <w:rPr>
          <w:rFonts w:asciiTheme="minorBidi" w:hAnsiTheme="minorBidi"/>
          <w:sz w:val="32"/>
          <w:szCs w:val="32"/>
        </w:rPr>
        <w:t xml:space="preserve"> from outdoor to indoor</w:t>
      </w:r>
      <w:r w:rsidR="00013429" w:rsidRPr="00FC7990">
        <w:rPr>
          <w:rFonts w:asciiTheme="minorBidi" w:hAnsiTheme="minorBidi"/>
          <w:sz w:val="32"/>
          <w:szCs w:val="32"/>
        </w:rPr>
        <w:t xml:space="preserve"> in accordance with ASHRAE 62</w:t>
      </w:r>
      <w:r w:rsidR="00013429" w:rsidRPr="00FC7990">
        <w:rPr>
          <w:rFonts w:asciiTheme="minorBidi" w:hAnsiTheme="minorBidi" w:cs="Cordia New"/>
          <w:sz w:val="32"/>
          <w:szCs w:val="32"/>
          <w:cs/>
        </w:rPr>
        <w:t>.</w:t>
      </w:r>
      <w:r w:rsidR="00013429" w:rsidRPr="00FC7990">
        <w:rPr>
          <w:rFonts w:asciiTheme="minorBidi" w:hAnsiTheme="minorBidi"/>
          <w:sz w:val="32"/>
          <w:szCs w:val="32"/>
        </w:rPr>
        <w:t>1</w:t>
      </w:r>
      <w:r w:rsidR="00013429" w:rsidRPr="00FC7990">
        <w:rPr>
          <w:rFonts w:asciiTheme="minorBidi" w:hAnsiTheme="minorBidi" w:cs="Cordia New"/>
          <w:sz w:val="32"/>
          <w:szCs w:val="32"/>
          <w:cs/>
        </w:rPr>
        <w:t>-</w:t>
      </w:r>
      <w:r w:rsidR="00013429" w:rsidRPr="00FC7990">
        <w:rPr>
          <w:rFonts w:asciiTheme="minorBidi" w:hAnsiTheme="minorBidi"/>
          <w:sz w:val="32"/>
          <w:szCs w:val="32"/>
        </w:rPr>
        <w:t>2007 ventilation standard</w:t>
      </w:r>
      <w:r w:rsidR="00CB70F6" w:rsidRPr="00FC7990">
        <w:rPr>
          <w:rFonts w:asciiTheme="minorBidi" w:hAnsiTheme="minorBidi"/>
          <w:sz w:val="32"/>
          <w:szCs w:val="32"/>
        </w:rPr>
        <w:t>.</w:t>
      </w:r>
    </w:p>
    <w:p w14:paraId="71C3E008" w14:textId="63108B2A" w:rsidR="00484991" w:rsidRPr="00FC7990" w:rsidRDefault="008C0834" w:rsidP="00CD304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FC7990">
        <w:rPr>
          <w:rFonts w:asciiTheme="minorBidi" w:hAnsiTheme="minorBidi"/>
          <w:b/>
          <w:bCs/>
          <w:sz w:val="32"/>
          <w:szCs w:val="32"/>
        </w:rPr>
        <w:t xml:space="preserve">Mr. Wachirachai Koonamwattana, Head of Living Solution Business, SCG Cement-Building Materials Co., Ltd. </w:t>
      </w:r>
      <w:r w:rsidR="00510E1B" w:rsidRPr="00FC7990">
        <w:rPr>
          <w:rFonts w:asciiTheme="minorBidi" w:hAnsiTheme="minorBidi"/>
          <w:sz w:val="32"/>
          <w:szCs w:val="32"/>
        </w:rPr>
        <w:t>stated “</w:t>
      </w:r>
      <w:r w:rsidR="00B97E4D" w:rsidRPr="00FC7990">
        <w:rPr>
          <w:rFonts w:asciiTheme="minorBidi" w:hAnsiTheme="minorBidi"/>
          <w:sz w:val="32"/>
          <w:szCs w:val="32"/>
        </w:rPr>
        <w:t xml:space="preserve">Green Building is </w:t>
      </w:r>
      <w:r w:rsidR="00BB0CE8" w:rsidRPr="00FC7990">
        <w:rPr>
          <w:rFonts w:asciiTheme="minorBidi" w:hAnsiTheme="minorBidi"/>
          <w:sz w:val="32"/>
          <w:szCs w:val="32"/>
        </w:rPr>
        <w:t xml:space="preserve">the process of designing, constructing, and managing </w:t>
      </w:r>
      <w:r w:rsidR="00B14E17" w:rsidRPr="00FC7990">
        <w:rPr>
          <w:rFonts w:asciiTheme="minorBidi" w:hAnsiTheme="minorBidi"/>
          <w:sz w:val="32"/>
          <w:szCs w:val="32"/>
        </w:rPr>
        <w:t xml:space="preserve">a building which promotes users’ health and </w:t>
      </w:r>
      <w:r w:rsidR="00F935C0" w:rsidRPr="00FC7990">
        <w:rPr>
          <w:rFonts w:asciiTheme="minorBidi" w:hAnsiTheme="minorBidi"/>
          <w:sz w:val="32"/>
          <w:szCs w:val="32"/>
        </w:rPr>
        <w:t>work efficiency to the maximum level while reducing resource consumption</w:t>
      </w:r>
      <w:r w:rsidR="008256F1" w:rsidRPr="00FC7990">
        <w:rPr>
          <w:rFonts w:asciiTheme="minorBidi" w:hAnsiTheme="minorBidi"/>
          <w:sz w:val="32"/>
          <w:szCs w:val="32"/>
        </w:rPr>
        <w:t xml:space="preserve"> and </w:t>
      </w:r>
      <w:r w:rsidR="00BE6040" w:rsidRPr="00FC7990">
        <w:rPr>
          <w:rFonts w:asciiTheme="minorBidi" w:hAnsiTheme="minorBidi"/>
          <w:sz w:val="32"/>
          <w:szCs w:val="32"/>
        </w:rPr>
        <w:t>waste</w:t>
      </w:r>
      <w:r w:rsidR="006E5A5E" w:rsidRPr="00FC7990">
        <w:rPr>
          <w:rFonts w:asciiTheme="minorBidi" w:hAnsiTheme="minorBidi"/>
          <w:sz w:val="32"/>
          <w:szCs w:val="32"/>
        </w:rPr>
        <w:t xml:space="preserve">, minimizing </w:t>
      </w:r>
      <w:r w:rsidR="0029002C" w:rsidRPr="00FC7990">
        <w:rPr>
          <w:rFonts w:asciiTheme="minorBidi" w:hAnsiTheme="minorBidi"/>
          <w:sz w:val="32"/>
          <w:szCs w:val="32"/>
        </w:rPr>
        <w:t>negative impact on the environment, a</w:t>
      </w:r>
      <w:r w:rsidR="008D498F" w:rsidRPr="00FC7990">
        <w:rPr>
          <w:rFonts w:asciiTheme="minorBidi" w:hAnsiTheme="minorBidi"/>
          <w:sz w:val="32"/>
          <w:szCs w:val="32"/>
        </w:rPr>
        <w:t xml:space="preserve">s well as reducing </w:t>
      </w:r>
      <w:r w:rsidR="00186FB6" w:rsidRPr="00FC7990">
        <w:rPr>
          <w:rFonts w:asciiTheme="minorBidi" w:hAnsiTheme="minorBidi"/>
          <w:sz w:val="32"/>
          <w:szCs w:val="32"/>
        </w:rPr>
        <w:t xml:space="preserve">the building’s life cycle cost. </w:t>
      </w:r>
      <w:r w:rsidR="00CF21E2" w:rsidRPr="00FC7990">
        <w:rPr>
          <w:rFonts w:asciiTheme="minorBidi" w:hAnsiTheme="minorBidi"/>
          <w:sz w:val="32"/>
          <w:szCs w:val="32"/>
        </w:rPr>
        <w:t xml:space="preserve">It requires careful planning </w:t>
      </w:r>
      <w:r w:rsidR="00587B31" w:rsidRPr="00FC7990">
        <w:rPr>
          <w:rFonts w:asciiTheme="minorBidi" w:hAnsiTheme="minorBidi"/>
          <w:sz w:val="32"/>
          <w:szCs w:val="32"/>
        </w:rPr>
        <w:t xml:space="preserve">since the start of the construction. </w:t>
      </w:r>
      <w:r w:rsidR="00BE07E7" w:rsidRPr="00FC7990">
        <w:rPr>
          <w:rFonts w:asciiTheme="minorBidi" w:hAnsiTheme="minorBidi"/>
          <w:sz w:val="32"/>
          <w:szCs w:val="32"/>
        </w:rPr>
        <w:t xml:space="preserve">Meanwhile, the building’s quality </w:t>
      </w:r>
      <w:r w:rsidR="00397615" w:rsidRPr="00FC7990">
        <w:rPr>
          <w:rFonts w:asciiTheme="minorBidi" w:hAnsiTheme="minorBidi"/>
          <w:sz w:val="32"/>
          <w:szCs w:val="32"/>
        </w:rPr>
        <w:t>may</w:t>
      </w:r>
      <w:r w:rsidR="00BA3B8F" w:rsidRPr="00FC7990">
        <w:rPr>
          <w:rFonts w:asciiTheme="minorBidi" w:hAnsiTheme="minorBidi"/>
          <w:sz w:val="32"/>
          <w:szCs w:val="32"/>
        </w:rPr>
        <w:t xml:space="preserve"> </w:t>
      </w:r>
      <w:r w:rsidR="002062B5" w:rsidRPr="00FC7990">
        <w:rPr>
          <w:rFonts w:asciiTheme="minorBidi" w:hAnsiTheme="minorBidi"/>
          <w:sz w:val="32"/>
          <w:szCs w:val="32"/>
        </w:rPr>
        <w:t xml:space="preserve">impact </w:t>
      </w:r>
      <w:r w:rsidR="007F038D" w:rsidRPr="00FC7990">
        <w:rPr>
          <w:rFonts w:asciiTheme="minorBidi" w:hAnsiTheme="minorBidi"/>
          <w:sz w:val="32"/>
          <w:szCs w:val="32"/>
        </w:rPr>
        <w:t xml:space="preserve">health and </w:t>
      </w:r>
      <w:r w:rsidR="00471147" w:rsidRPr="00FC7990">
        <w:rPr>
          <w:rFonts w:asciiTheme="minorBidi" w:hAnsiTheme="minorBidi"/>
          <w:sz w:val="32"/>
          <w:szCs w:val="32"/>
        </w:rPr>
        <w:t>habitation</w:t>
      </w:r>
      <w:r w:rsidR="007F038D" w:rsidRPr="00FC7990">
        <w:rPr>
          <w:rFonts w:asciiTheme="minorBidi" w:hAnsiTheme="minorBidi"/>
          <w:sz w:val="32"/>
          <w:szCs w:val="32"/>
        </w:rPr>
        <w:t xml:space="preserve"> quality of the users</w:t>
      </w:r>
      <w:r w:rsidR="00531B36" w:rsidRPr="00FC7990">
        <w:rPr>
          <w:rFonts w:asciiTheme="minorBidi" w:hAnsiTheme="minorBidi"/>
          <w:sz w:val="32"/>
          <w:szCs w:val="32"/>
        </w:rPr>
        <w:t xml:space="preserve">, </w:t>
      </w:r>
      <w:r w:rsidR="00A52B13" w:rsidRPr="00FC7990">
        <w:rPr>
          <w:rFonts w:asciiTheme="minorBidi" w:hAnsiTheme="minorBidi"/>
          <w:sz w:val="32"/>
          <w:szCs w:val="32"/>
        </w:rPr>
        <w:t>therefore,</w:t>
      </w:r>
      <w:r w:rsidR="00C302CD" w:rsidRPr="00FC7990">
        <w:rPr>
          <w:rFonts w:asciiTheme="minorBidi" w:hAnsiTheme="minorBidi"/>
          <w:sz w:val="32"/>
          <w:szCs w:val="32"/>
        </w:rPr>
        <w:t xml:space="preserve"> to </w:t>
      </w:r>
      <w:r w:rsidR="006A0228" w:rsidRPr="00FC7990">
        <w:rPr>
          <w:rFonts w:asciiTheme="minorBidi" w:hAnsiTheme="minorBidi"/>
          <w:sz w:val="32"/>
          <w:szCs w:val="32"/>
        </w:rPr>
        <w:t>attain</w:t>
      </w:r>
      <w:r w:rsidR="00F91DA1" w:rsidRPr="00FC7990">
        <w:rPr>
          <w:rFonts w:asciiTheme="minorBidi" w:hAnsiTheme="minorBidi"/>
          <w:sz w:val="32"/>
          <w:szCs w:val="32"/>
        </w:rPr>
        <w:t xml:space="preserve"> a balance </w:t>
      </w:r>
      <w:r w:rsidR="00782BB6" w:rsidRPr="00FC7990">
        <w:rPr>
          <w:rFonts w:asciiTheme="minorBidi" w:hAnsiTheme="minorBidi"/>
          <w:sz w:val="32"/>
          <w:szCs w:val="32"/>
        </w:rPr>
        <w:t xml:space="preserve">between sustainability and convenience in the building’s </w:t>
      </w:r>
      <w:r w:rsidR="006A0228" w:rsidRPr="00FC7990">
        <w:rPr>
          <w:rFonts w:asciiTheme="minorBidi" w:hAnsiTheme="minorBidi"/>
          <w:sz w:val="32"/>
          <w:szCs w:val="32"/>
        </w:rPr>
        <w:t>utilization</w:t>
      </w:r>
      <w:r w:rsidR="000A5CEB" w:rsidRPr="00FC7990">
        <w:rPr>
          <w:rFonts w:asciiTheme="minorBidi" w:hAnsiTheme="minorBidi"/>
          <w:sz w:val="32"/>
          <w:szCs w:val="32"/>
        </w:rPr>
        <w:t xml:space="preserve"> bec</w:t>
      </w:r>
      <w:r w:rsidR="00F8763B" w:rsidRPr="00FC7990">
        <w:rPr>
          <w:rFonts w:asciiTheme="minorBidi" w:hAnsiTheme="minorBidi"/>
          <w:sz w:val="32"/>
          <w:szCs w:val="32"/>
        </w:rPr>
        <w:t>o</w:t>
      </w:r>
      <w:r w:rsidR="000A5CEB" w:rsidRPr="00FC7990">
        <w:rPr>
          <w:rFonts w:asciiTheme="minorBidi" w:hAnsiTheme="minorBidi"/>
          <w:sz w:val="32"/>
          <w:szCs w:val="32"/>
        </w:rPr>
        <w:t>me</w:t>
      </w:r>
      <w:r w:rsidR="00F8763B" w:rsidRPr="00FC7990">
        <w:rPr>
          <w:rFonts w:asciiTheme="minorBidi" w:hAnsiTheme="minorBidi"/>
          <w:sz w:val="32"/>
          <w:szCs w:val="32"/>
        </w:rPr>
        <w:t xml:space="preserve">s a priority, making </w:t>
      </w:r>
      <w:r w:rsidR="00A97416" w:rsidRPr="00FC7990">
        <w:rPr>
          <w:rFonts w:asciiTheme="minorBidi" w:hAnsiTheme="minorBidi"/>
          <w:sz w:val="32"/>
          <w:szCs w:val="32"/>
        </w:rPr>
        <w:t>this</w:t>
      </w:r>
      <w:r w:rsidR="007F41C8" w:rsidRPr="00FC7990">
        <w:rPr>
          <w:rFonts w:asciiTheme="minorBidi" w:hAnsiTheme="minorBidi"/>
          <w:sz w:val="32"/>
          <w:szCs w:val="32"/>
        </w:rPr>
        <w:t xml:space="preserve"> residential complex project one of the most challenging </w:t>
      </w:r>
      <w:r w:rsidR="006262CD" w:rsidRPr="00FC7990">
        <w:rPr>
          <w:rFonts w:asciiTheme="minorBidi" w:hAnsiTheme="minorBidi"/>
          <w:sz w:val="32"/>
          <w:szCs w:val="32"/>
        </w:rPr>
        <w:t>task</w:t>
      </w:r>
      <w:r w:rsidR="00094301" w:rsidRPr="00FC7990">
        <w:rPr>
          <w:rFonts w:asciiTheme="minorBidi" w:hAnsiTheme="minorBidi"/>
          <w:sz w:val="32"/>
          <w:szCs w:val="32"/>
        </w:rPr>
        <w:t>s</w:t>
      </w:r>
      <w:r w:rsidR="006262CD" w:rsidRPr="00FC7990">
        <w:rPr>
          <w:rFonts w:asciiTheme="minorBidi" w:hAnsiTheme="minorBidi"/>
          <w:sz w:val="32"/>
          <w:szCs w:val="32"/>
        </w:rPr>
        <w:t xml:space="preserve"> </w:t>
      </w:r>
      <w:r w:rsidR="00094301" w:rsidRPr="00FC7990">
        <w:rPr>
          <w:rFonts w:asciiTheme="minorBidi" w:hAnsiTheme="minorBidi"/>
          <w:sz w:val="32"/>
          <w:szCs w:val="32"/>
        </w:rPr>
        <w:t xml:space="preserve">among all of the projects </w:t>
      </w:r>
      <w:r w:rsidR="00CC658B" w:rsidRPr="00FC7990">
        <w:rPr>
          <w:rFonts w:asciiTheme="minorBidi" w:hAnsiTheme="minorBidi"/>
          <w:sz w:val="32"/>
          <w:szCs w:val="32"/>
        </w:rPr>
        <w:t xml:space="preserve">that passed the certification </w:t>
      </w:r>
      <w:r w:rsidR="00483743" w:rsidRPr="00FC7990">
        <w:rPr>
          <w:rFonts w:asciiTheme="minorBidi" w:hAnsiTheme="minorBidi"/>
          <w:sz w:val="32"/>
          <w:szCs w:val="32"/>
        </w:rPr>
        <w:t>process</w:t>
      </w:r>
      <w:r w:rsidR="006A0228" w:rsidRPr="00FC7990">
        <w:rPr>
          <w:rFonts w:asciiTheme="minorBidi" w:hAnsiTheme="minorBidi"/>
          <w:sz w:val="32"/>
          <w:szCs w:val="32"/>
        </w:rPr>
        <w:t>.</w:t>
      </w:r>
      <w:r w:rsidR="00483743" w:rsidRPr="00FC7990">
        <w:rPr>
          <w:rFonts w:asciiTheme="minorBidi" w:hAnsiTheme="minorBidi"/>
          <w:sz w:val="32"/>
          <w:szCs w:val="32"/>
        </w:rPr>
        <w:t xml:space="preserve"> </w:t>
      </w:r>
      <w:r w:rsidR="00871909" w:rsidRPr="00FC7990">
        <w:rPr>
          <w:rFonts w:asciiTheme="minorBidi" w:hAnsiTheme="minorBidi"/>
          <w:sz w:val="32"/>
          <w:szCs w:val="32"/>
        </w:rPr>
        <w:t xml:space="preserve">SCG Green Building Solution has a team of </w:t>
      </w:r>
      <w:r w:rsidR="00452F26" w:rsidRPr="00FC7990">
        <w:rPr>
          <w:rFonts w:asciiTheme="minorBidi" w:hAnsiTheme="minorBidi"/>
          <w:sz w:val="32"/>
          <w:szCs w:val="32"/>
        </w:rPr>
        <w:t xml:space="preserve">experts </w:t>
      </w:r>
      <w:r w:rsidR="00E51C07" w:rsidRPr="00FC7990">
        <w:rPr>
          <w:rFonts w:asciiTheme="minorBidi" w:hAnsiTheme="minorBidi"/>
          <w:sz w:val="32"/>
          <w:szCs w:val="32"/>
        </w:rPr>
        <w:t xml:space="preserve">ready to offer </w:t>
      </w:r>
      <w:r w:rsidR="002D206C" w:rsidRPr="00FC7990">
        <w:rPr>
          <w:rFonts w:asciiTheme="minorBidi" w:hAnsiTheme="minorBidi"/>
          <w:sz w:val="32"/>
          <w:szCs w:val="32"/>
        </w:rPr>
        <w:t xml:space="preserve">integrated </w:t>
      </w:r>
      <w:r w:rsidR="006F56DA" w:rsidRPr="00FC7990">
        <w:rPr>
          <w:rFonts w:asciiTheme="minorBidi" w:hAnsiTheme="minorBidi"/>
          <w:sz w:val="32"/>
          <w:szCs w:val="32"/>
        </w:rPr>
        <w:t xml:space="preserve">consultancy service </w:t>
      </w:r>
      <w:r w:rsidR="002D206C" w:rsidRPr="00FC7990">
        <w:rPr>
          <w:rFonts w:asciiTheme="minorBidi" w:hAnsiTheme="minorBidi"/>
          <w:sz w:val="32"/>
          <w:szCs w:val="32"/>
        </w:rPr>
        <w:t>for green building</w:t>
      </w:r>
      <w:r w:rsidR="00B73EEE" w:rsidRPr="00FC7990">
        <w:rPr>
          <w:rFonts w:asciiTheme="minorBidi" w:hAnsiTheme="minorBidi"/>
          <w:sz w:val="32"/>
          <w:szCs w:val="32"/>
        </w:rPr>
        <w:t xml:space="preserve">, and we’re </w:t>
      </w:r>
      <w:r w:rsidR="00425789" w:rsidRPr="00FC7990">
        <w:rPr>
          <w:rFonts w:asciiTheme="minorBidi" w:hAnsiTheme="minorBidi"/>
          <w:sz w:val="32"/>
          <w:szCs w:val="32"/>
        </w:rPr>
        <w:t xml:space="preserve">honored to </w:t>
      </w:r>
      <w:r w:rsidR="00775AA9" w:rsidRPr="00FC7990">
        <w:rPr>
          <w:rFonts w:asciiTheme="minorBidi" w:hAnsiTheme="minorBidi"/>
          <w:sz w:val="32"/>
          <w:szCs w:val="32"/>
        </w:rPr>
        <w:t xml:space="preserve">have been trusted </w:t>
      </w:r>
      <w:r w:rsidR="00414E36" w:rsidRPr="00FC7990">
        <w:rPr>
          <w:rFonts w:asciiTheme="minorBidi" w:hAnsiTheme="minorBidi"/>
          <w:sz w:val="32"/>
          <w:szCs w:val="32"/>
        </w:rPr>
        <w:t xml:space="preserve">by Siam </w:t>
      </w:r>
      <w:proofErr w:type="spellStart"/>
      <w:r w:rsidR="00414E36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414E36" w:rsidRPr="00FC7990">
        <w:rPr>
          <w:rFonts w:asciiTheme="minorBidi" w:hAnsiTheme="minorBidi"/>
          <w:sz w:val="32"/>
          <w:szCs w:val="32"/>
        </w:rPr>
        <w:t xml:space="preserve"> </w:t>
      </w:r>
      <w:r w:rsidR="00FE2FD6" w:rsidRPr="00FC7990">
        <w:rPr>
          <w:rFonts w:asciiTheme="minorBidi" w:hAnsiTheme="minorBidi"/>
          <w:sz w:val="32"/>
          <w:szCs w:val="32"/>
        </w:rPr>
        <w:t xml:space="preserve">to collaborate in developing </w:t>
      </w:r>
      <w:r w:rsidR="00D740CE" w:rsidRPr="00FC7990">
        <w:rPr>
          <w:rFonts w:asciiTheme="minorBidi" w:hAnsiTheme="minorBidi"/>
          <w:sz w:val="32"/>
          <w:szCs w:val="32"/>
        </w:rPr>
        <w:t xml:space="preserve">the project of </w:t>
      </w:r>
      <w:proofErr w:type="spellStart"/>
      <w:r w:rsidR="00D740CE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D740CE" w:rsidRPr="00FC7990">
        <w:rPr>
          <w:rFonts w:asciiTheme="minorBidi" w:hAnsiTheme="minorBidi"/>
          <w:sz w:val="32"/>
          <w:szCs w:val="32"/>
        </w:rPr>
        <w:t xml:space="preserve"> Village</w:t>
      </w:r>
      <w:r w:rsidR="00C33454" w:rsidRPr="00FC7990">
        <w:rPr>
          <w:rFonts w:asciiTheme="minorBidi" w:hAnsiTheme="minorBidi"/>
          <w:sz w:val="32"/>
          <w:szCs w:val="32"/>
        </w:rPr>
        <w:t xml:space="preserve"> </w:t>
      </w:r>
      <w:r w:rsidR="00D740CE" w:rsidRPr="00FC7990">
        <w:rPr>
          <w:rFonts w:asciiTheme="minorBidi" w:hAnsiTheme="minorBidi"/>
          <w:sz w:val="32"/>
          <w:szCs w:val="32"/>
        </w:rPr>
        <w:t>building complex</w:t>
      </w:r>
      <w:r w:rsidR="00EE0733" w:rsidRPr="00FC7990">
        <w:rPr>
          <w:rFonts w:asciiTheme="minorBidi" w:hAnsiTheme="minorBidi"/>
          <w:sz w:val="32"/>
          <w:szCs w:val="32"/>
        </w:rPr>
        <w:t xml:space="preserve">, aiming </w:t>
      </w:r>
      <w:r w:rsidR="006E5956" w:rsidRPr="00FC7990">
        <w:rPr>
          <w:rFonts w:asciiTheme="minorBidi" w:hAnsiTheme="minorBidi"/>
          <w:sz w:val="32"/>
          <w:szCs w:val="32"/>
        </w:rPr>
        <w:t xml:space="preserve">for proficiency </w:t>
      </w:r>
      <w:r w:rsidR="007659EE" w:rsidRPr="00FC7990">
        <w:rPr>
          <w:rFonts w:asciiTheme="minorBidi" w:hAnsiTheme="minorBidi"/>
          <w:sz w:val="32"/>
          <w:szCs w:val="32"/>
        </w:rPr>
        <w:t xml:space="preserve">level </w:t>
      </w:r>
      <w:r w:rsidR="00AB5ADE" w:rsidRPr="00FC7990">
        <w:rPr>
          <w:rFonts w:asciiTheme="minorBidi" w:hAnsiTheme="minorBidi"/>
          <w:sz w:val="32"/>
          <w:szCs w:val="32"/>
        </w:rPr>
        <w:t>required</w:t>
      </w:r>
      <w:r w:rsidR="00F65F1D" w:rsidRPr="00FC7990">
        <w:rPr>
          <w:rFonts w:asciiTheme="minorBidi" w:hAnsiTheme="minorBidi"/>
          <w:sz w:val="32"/>
          <w:szCs w:val="32"/>
        </w:rPr>
        <w:t xml:space="preserve"> </w:t>
      </w:r>
      <w:r w:rsidR="0072226A" w:rsidRPr="00FC7990">
        <w:rPr>
          <w:rFonts w:asciiTheme="minorBidi" w:hAnsiTheme="minorBidi"/>
          <w:sz w:val="32"/>
          <w:szCs w:val="32"/>
        </w:rPr>
        <w:t>to pass</w:t>
      </w:r>
      <w:r w:rsidR="00F65F1D" w:rsidRPr="00FC7990">
        <w:rPr>
          <w:rFonts w:asciiTheme="minorBidi" w:hAnsiTheme="minorBidi"/>
          <w:sz w:val="32"/>
          <w:szCs w:val="32"/>
        </w:rPr>
        <w:t xml:space="preserve"> </w:t>
      </w:r>
      <w:r w:rsidR="0072226A" w:rsidRPr="00FC7990">
        <w:rPr>
          <w:rFonts w:asciiTheme="minorBidi" w:hAnsiTheme="minorBidi"/>
          <w:sz w:val="32"/>
          <w:szCs w:val="32"/>
        </w:rPr>
        <w:t xml:space="preserve">the evaluation for </w:t>
      </w:r>
      <w:r w:rsidR="00F65F1D" w:rsidRPr="00FC7990">
        <w:rPr>
          <w:rFonts w:asciiTheme="minorBidi" w:hAnsiTheme="minorBidi"/>
          <w:sz w:val="32"/>
          <w:szCs w:val="32"/>
        </w:rPr>
        <w:t xml:space="preserve">Leadership in Energy &amp; Environmental Design </w:t>
      </w:r>
      <w:r w:rsidR="0098536E" w:rsidRPr="00FC7990">
        <w:rPr>
          <w:rFonts w:asciiTheme="minorBidi" w:hAnsiTheme="minorBidi"/>
          <w:sz w:val="32"/>
          <w:szCs w:val="32"/>
        </w:rPr>
        <w:t>certification.</w:t>
      </w:r>
      <w:r w:rsidR="006A0228" w:rsidRPr="00FC7990">
        <w:rPr>
          <w:rFonts w:asciiTheme="minorBidi" w:hAnsiTheme="minorBidi"/>
          <w:sz w:val="32"/>
          <w:szCs w:val="32"/>
        </w:rPr>
        <w:t>”</w:t>
      </w:r>
      <w:r w:rsidR="002B0F69" w:rsidRPr="00FC7990">
        <w:rPr>
          <w:rFonts w:asciiTheme="minorBidi" w:hAnsiTheme="minorBidi"/>
          <w:sz w:val="32"/>
          <w:szCs w:val="32"/>
        </w:rPr>
        <w:t xml:space="preserve"> </w:t>
      </w:r>
      <w:r w:rsidR="00346F9A" w:rsidRPr="00FC7990">
        <w:rPr>
          <w:rFonts w:asciiTheme="minorBidi" w:hAnsiTheme="minorBidi"/>
          <w:sz w:val="32"/>
          <w:szCs w:val="32"/>
        </w:rPr>
        <w:t xml:space="preserve">Before, the first building </w:t>
      </w:r>
      <w:r w:rsidR="00E65B45" w:rsidRPr="00FC7990">
        <w:rPr>
          <w:rFonts w:asciiTheme="minorBidi" w:hAnsiTheme="minorBidi"/>
          <w:sz w:val="32"/>
          <w:szCs w:val="32"/>
        </w:rPr>
        <w:t>under SCG Green Building Solution’s counsel</w:t>
      </w:r>
      <w:r w:rsidR="00842EC8" w:rsidRPr="00FC7990">
        <w:rPr>
          <w:rFonts w:asciiTheme="minorBidi" w:hAnsiTheme="minorBidi"/>
          <w:sz w:val="32"/>
          <w:szCs w:val="32"/>
        </w:rPr>
        <w:t xml:space="preserve"> </w:t>
      </w:r>
      <w:r w:rsidR="00BB0B0F" w:rsidRPr="00FC7990">
        <w:rPr>
          <w:rFonts w:asciiTheme="minorBidi" w:hAnsiTheme="minorBidi"/>
          <w:sz w:val="32"/>
          <w:szCs w:val="32"/>
        </w:rPr>
        <w:t>to have acquired LEED Silver</w:t>
      </w:r>
      <w:r w:rsidR="00466327" w:rsidRPr="00FC7990">
        <w:rPr>
          <w:rFonts w:asciiTheme="minorBidi" w:hAnsiTheme="minorBidi"/>
          <w:sz w:val="32"/>
          <w:szCs w:val="32"/>
        </w:rPr>
        <w:t xml:space="preserve"> certification was </w:t>
      </w:r>
      <w:proofErr w:type="spellStart"/>
      <w:r w:rsidR="001278BE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1278BE" w:rsidRPr="00FC799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1278BE" w:rsidRPr="00FC7990">
        <w:rPr>
          <w:rFonts w:asciiTheme="minorBidi" w:hAnsiTheme="minorBidi"/>
          <w:sz w:val="32"/>
          <w:szCs w:val="32"/>
        </w:rPr>
        <w:t>Tonson</w:t>
      </w:r>
      <w:proofErr w:type="spellEnd"/>
      <w:r w:rsidR="001278BE" w:rsidRPr="00FC7990">
        <w:rPr>
          <w:rFonts w:asciiTheme="minorBidi" w:hAnsiTheme="minorBidi"/>
          <w:sz w:val="32"/>
          <w:szCs w:val="32"/>
        </w:rPr>
        <w:t xml:space="preserve"> Condo</w:t>
      </w:r>
      <w:r w:rsidR="00561ADD" w:rsidRPr="00FC7990">
        <w:rPr>
          <w:rFonts w:asciiTheme="minorBidi" w:hAnsiTheme="minorBidi"/>
          <w:sz w:val="32"/>
          <w:szCs w:val="32"/>
        </w:rPr>
        <w:t>minium</w:t>
      </w:r>
      <w:r w:rsidR="00E75FC6" w:rsidRPr="00FC7990">
        <w:rPr>
          <w:rFonts w:asciiTheme="minorBidi" w:hAnsiTheme="minorBidi"/>
          <w:sz w:val="32"/>
          <w:szCs w:val="32"/>
        </w:rPr>
        <w:t xml:space="preserve">, which was </w:t>
      </w:r>
      <w:r w:rsidR="00A01BF6" w:rsidRPr="00FC7990">
        <w:rPr>
          <w:rFonts w:asciiTheme="minorBidi" w:hAnsiTheme="minorBidi"/>
          <w:sz w:val="32"/>
          <w:szCs w:val="32"/>
        </w:rPr>
        <w:t xml:space="preserve">designed </w:t>
      </w:r>
      <w:r w:rsidR="006E0322" w:rsidRPr="00FC7990">
        <w:rPr>
          <w:rFonts w:asciiTheme="minorBidi" w:hAnsiTheme="minorBidi"/>
          <w:sz w:val="32"/>
          <w:szCs w:val="32"/>
        </w:rPr>
        <w:t xml:space="preserve">to conserve energy and truly </w:t>
      </w:r>
      <w:r w:rsidR="006E0322" w:rsidRPr="00FC7990">
        <w:rPr>
          <w:rFonts w:asciiTheme="minorBidi" w:hAnsiTheme="minorBidi"/>
          <w:sz w:val="32"/>
          <w:szCs w:val="32"/>
        </w:rPr>
        <w:lastRenderedPageBreak/>
        <w:t xml:space="preserve">accommodate the users. </w:t>
      </w:r>
      <w:r w:rsidR="00590B19" w:rsidRPr="00FC7990">
        <w:rPr>
          <w:rFonts w:asciiTheme="minorBidi" w:hAnsiTheme="minorBidi"/>
          <w:sz w:val="32"/>
          <w:szCs w:val="32"/>
        </w:rPr>
        <w:t>It</w:t>
      </w:r>
      <w:r w:rsidR="002A2372" w:rsidRPr="00FC7990">
        <w:rPr>
          <w:rFonts w:asciiTheme="minorBidi" w:hAnsiTheme="minorBidi"/>
          <w:sz w:val="32"/>
          <w:szCs w:val="32"/>
        </w:rPr>
        <w:t xml:space="preserve"> </w:t>
      </w:r>
      <w:r w:rsidR="00325D5D" w:rsidRPr="00FC7990">
        <w:rPr>
          <w:rFonts w:asciiTheme="minorBidi" w:hAnsiTheme="minorBidi"/>
          <w:sz w:val="32"/>
          <w:szCs w:val="32"/>
        </w:rPr>
        <w:t xml:space="preserve">can </w:t>
      </w:r>
      <w:r w:rsidR="002A2372" w:rsidRPr="00FC7990">
        <w:rPr>
          <w:rFonts w:asciiTheme="minorBidi" w:hAnsiTheme="minorBidi"/>
          <w:sz w:val="32"/>
          <w:szCs w:val="32"/>
        </w:rPr>
        <w:t>reduce</w:t>
      </w:r>
      <w:r w:rsidR="001C5E37" w:rsidRPr="00FC7990">
        <w:rPr>
          <w:rFonts w:asciiTheme="minorBidi" w:hAnsiTheme="minorBidi"/>
          <w:sz w:val="32"/>
          <w:szCs w:val="32"/>
        </w:rPr>
        <w:t xml:space="preserve"> up to 23% </w:t>
      </w:r>
      <w:r w:rsidR="00193C41" w:rsidRPr="00FC7990">
        <w:rPr>
          <w:rFonts w:asciiTheme="minorBidi" w:hAnsiTheme="minorBidi"/>
          <w:sz w:val="32"/>
          <w:szCs w:val="32"/>
        </w:rPr>
        <w:t xml:space="preserve">in </w:t>
      </w:r>
      <w:r w:rsidR="001C5E37" w:rsidRPr="00FC7990">
        <w:rPr>
          <w:rFonts w:asciiTheme="minorBidi" w:hAnsiTheme="minorBidi"/>
          <w:sz w:val="32"/>
          <w:szCs w:val="32"/>
        </w:rPr>
        <w:t>energy</w:t>
      </w:r>
      <w:r w:rsidR="00F53723" w:rsidRPr="00FC7990">
        <w:rPr>
          <w:rFonts w:asciiTheme="minorBidi" w:hAnsiTheme="minorBidi"/>
          <w:sz w:val="32"/>
          <w:szCs w:val="32"/>
        </w:rPr>
        <w:t xml:space="preserve"> consumption</w:t>
      </w:r>
      <w:r w:rsidR="00590B19" w:rsidRPr="00FC7990">
        <w:rPr>
          <w:rFonts w:asciiTheme="minorBidi" w:hAnsiTheme="minorBidi"/>
          <w:sz w:val="32"/>
          <w:szCs w:val="32"/>
        </w:rPr>
        <w:t xml:space="preserve">, according to ASHRAE </w:t>
      </w:r>
      <w:r w:rsidR="00590B19" w:rsidRPr="00FC7990">
        <w:rPr>
          <w:rFonts w:asciiTheme="minorBidi" w:hAnsiTheme="minorBidi"/>
          <w:sz w:val="32"/>
          <w:szCs w:val="32"/>
          <w:cs/>
        </w:rPr>
        <w:t>90.1</w:t>
      </w:r>
      <w:r w:rsidR="00590B19" w:rsidRPr="00FC7990">
        <w:rPr>
          <w:rFonts w:asciiTheme="minorBidi" w:hAnsiTheme="minorBidi"/>
          <w:sz w:val="32"/>
          <w:szCs w:val="32"/>
        </w:rPr>
        <w:t xml:space="preserve"> standard,</w:t>
      </w:r>
      <w:r w:rsidR="001C5E37" w:rsidRPr="00FC7990">
        <w:rPr>
          <w:rFonts w:asciiTheme="minorBidi" w:hAnsiTheme="minorBidi"/>
          <w:sz w:val="32"/>
          <w:szCs w:val="32"/>
        </w:rPr>
        <w:t xml:space="preserve"> </w:t>
      </w:r>
      <w:r w:rsidR="00456752" w:rsidRPr="00FC7990">
        <w:rPr>
          <w:rFonts w:asciiTheme="minorBidi" w:hAnsiTheme="minorBidi"/>
          <w:sz w:val="32"/>
          <w:szCs w:val="32"/>
        </w:rPr>
        <w:t>and 30%</w:t>
      </w:r>
      <w:r w:rsidR="00193C41" w:rsidRPr="00FC7990">
        <w:rPr>
          <w:rFonts w:asciiTheme="minorBidi" w:hAnsiTheme="minorBidi"/>
          <w:sz w:val="32"/>
          <w:szCs w:val="32"/>
        </w:rPr>
        <w:t xml:space="preserve"> in</w:t>
      </w:r>
      <w:r w:rsidR="00456752" w:rsidRPr="00FC7990">
        <w:rPr>
          <w:rFonts w:asciiTheme="minorBidi" w:hAnsiTheme="minorBidi"/>
          <w:sz w:val="32"/>
          <w:szCs w:val="32"/>
        </w:rPr>
        <w:t xml:space="preserve"> water</w:t>
      </w:r>
      <w:r w:rsidR="00F53723" w:rsidRPr="00FC7990">
        <w:rPr>
          <w:rFonts w:asciiTheme="minorBidi" w:hAnsiTheme="minorBidi"/>
          <w:sz w:val="32"/>
          <w:szCs w:val="32"/>
        </w:rPr>
        <w:t xml:space="preserve"> consumption</w:t>
      </w:r>
      <w:r w:rsidR="00FC6797" w:rsidRPr="00FC7990">
        <w:rPr>
          <w:rFonts w:asciiTheme="minorBidi" w:hAnsiTheme="minorBidi"/>
          <w:sz w:val="32"/>
          <w:szCs w:val="32"/>
        </w:rPr>
        <w:t>.</w:t>
      </w:r>
      <w:r w:rsidR="00074367" w:rsidRPr="00FC7990">
        <w:rPr>
          <w:rFonts w:asciiTheme="minorBidi" w:hAnsiTheme="minorBidi"/>
          <w:sz w:val="32"/>
          <w:szCs w:val="32"/>
        </w:rPr>
        <w:t xml:space="preserve"> The design utilizes open space </w:t>
      </w:r>
      <w:r w:rsidR="009E1EE2" w:rsidRPr="00FC7990">
        <w:rPr>
          <w:rFonts w:asciiTheme="minorBidi" w:hAnsiTheme="minorBidi"/>
          <w:sz w:val="32"/>
          <w:szCs w:val="32"/>
        </w:rPr>
        <w:t>and</w:t>
      </w:r>
      <w:r w:rsidR="00074367" w:rsidRPr="00FC7990">
        <w:rPr>
          <w:rFonts w:asciiTheme="minorBidi" w:hAnsiTheme="minorBidi"/>
          <w:sz w:val="32"/>
          <w:szCs w:val="32"/>
        </w:rPr>
        <w:t xml:space="preserve"> allow</w:t>
      </w:r>
      <w:r w:rsidR="009E1EE2" w:rsidRPr="00FC7990">
        <w:rPr>
          <w:rFonts w:asciiTheme="minorBidi" w:hAnsiTheme="minorBidi"/>
          <w:sz w:val="32"/>
          <w:szCs w:val="32"/>
        </w:rPr>
        <w:t>s</w:t>
      </w:r>
      <w:r w:rsidR="00074367" w:rsidRPr="00FC7990">
        <w:rPr>
          <w:rFonts w:asciiTheme="minorBidi" w:hAnsiTheme="minorBidi"/>
          <w:sz w:val="32"/>
          <w:szCs w:val="32"/>
        </w:rPr>
        <w:t xml:space="preserve"> natural lights from </w:t>
      </w:r>
      <w:r w:rsidR="00D80AE0" w:rsidRPr="00FC7990">
        <w:rPr>
          <w:rFonts w:asciiTheme="minorBidi" w:hAnsiTheme="minorBidi"/>
          <w:sz w:val="32"/>
          <w:szCs w:val="32"/>
        </w:rPr>
        <w:t xml:space="preserve">outside </w:t>
      </w:r>
      <w:r w:rsidR="009E1EE2" w:rsidRPr="00FC7990">
        <w:rPr>
          <w:rFonts w:asciiTheme="minorBidi" w:hAnsiTheme="minorBidi"/>
          <w:sz w:val="32"/>
          <w:szCs w:val="32"/>
        </w:rPr>
        <w:t xml:space="preserve">to </w:t>
      </w:r>
      <w:r w:rsidR="00FB6FD2" w:rsidRPr="00FC7990">
        <w:rPr>
          <w:rFonts w:asciiTheme="minorBidi" w:hAnsiTheme="minorBidi"/>
          <w:sz w:val="32"/>
          <w:szCs w:val="32"/>
        </w:rPr>
        <w:t xml:space="preserve">replace </w:t>
      </w:r>
      <w:r w:rsidR="00CD2E16" w:rsidRPr="00FC7990">
        <w:rPr>
          <w:rFonts w:asciiTheme="minorBidi" w:hAnsiTheme="minorBidi"/>
          <w:sz w:val="32"/>
          <w:szCs w:val="32"/>
        </w:rPr>
        <w:t xml:space="preserve">internal energy consumption in </w:t>
      </w:r>
      <w:r w:rsidR="0052589F" w:rsidRPr="00FC7990">
        <w:rPr>
          <w:rFonts w:asciiTheme="minorBidi" w:hAnsiTheme="minorBidi"/>
          <w:sz w:val="32"/>
          <w:szCs w:val="32"/>
        </w:rPr>
        <w:t xml:space="preserve">more than 80% of the </w:t>
      </w:r>
      <w:r w:rsidR="00616F98" w:rsidRPr="00FC7990">
        <w:rPr>
          <w:rFonts w:asciiTheme="minorBidi" w:hAnsiTheme="minorBidi"/>
          <w:sz w:val="32"/>
          <w:szCs w:val="32"/>
        </w:rPr>
        <w:t>used areas</w:t>
      </w:r>
      <w:r w:rsidR="00A1092D" w:rsidRPr="00FC7990">
        <w:rPr>
          <w:rFonts w:asciiTheme="minorBidi" w:hAnsiTheme="minorBidi"/>
          <w:sz w:val="32"/>
          <w:szCs w:val="32"/>
        </w:rPr>
        <w:t xml:space="preserve"> and </w:t>
      </w:r>
      <w:r w:rsidR="00482914" w:rsidRPr="00FC7990">
        <w:rPr>
          <w:rFonts w:asciiTheme="minorBidi" w:hAnsiTheme="minorBidi"/>
          <w:sz w:val="32"/>
          <w:szCs w:val="32"/>
        </w:rPr>
        <w:t>offer</w:t>
      </w:r>
      <w:r w:rsidR="008C3FF9" w:rsidRPr="00FC7990">
        <w:rPr>
          <w:rFonts w:asciiTheme="minorBidi" w:hAnsiTheme="minorBidi"/>
          <w:sz w:val="32"/>
          <w:szCs w:val="32"/>
        </w:rPr>
        <w:t>s</w:t>
      </w:r>
      <w:r w:rsidR="00482914" w:rsidRPr="00FC7990">
        <w:rPr>
          <w:rFonts w:asciiTheme="minorBidi" w:hAnsiTheme="minorBidi"/>
          <w:sz w:val="32"/>
          <w:szCs w:val="32"/>
        </w:rPr>
        <w:t xml:space="preserve"> </w:t>
      </w:r>
      <w:r w:rsidR="002D35B5" w:rsidRPr="00FC7990">
        <w:rPr>
          <w:rFonts w:asciiTheme="minorBidi" w:hAnsiTheme="minorBidi"/>
          <w:sz w:val="32"/>
          <w:szCs w:val="32"/>
        </w:rPr>
        <w:t xml:space="preserve">scenic </w:t>
      </w:r>
      <w:r w:rsidR="00517CD7" w:rsidRPr="00FC7990">
        <w:rPr>
          <w:rFonts w:asciiTheme="minorBidi" w:hAnsiTheme="minorBidi"/>
          <w:sz w:val="32"/>
          <w:szCs w:val="32"/>
        </w:rPr>
        <w:t>possibilit</w:t>
      </w:r>
      <w:r w:rsidR="00E814B8" w:rsidRPr="00FC7990">
        <w:rPr>
          <w:rFonts w:asciiTheme="minorBidi" w:hAnsiTheme="minorBidi"/>
          <w:sz w:val="32"/>
          <w:szCs w:val="32"/>
        </w:rPr>
        <w:t>ies</w:t>
      </w:r>
      <w:r w:rsidR="00296885" w:rsidRPr="00FC7990">
        <w:rPr>
          <w:rFonts w:asciiTheme="minorBidi" w:hAnsiTheme="minorBidi"/>
          <w:sz w:val="32"/>
          <w:szCs w:val="32"/>
        </w:rPr>
        <w:t>,</w:t>
      </w:r>
      <w:r w:rsidR="002D35B5" w:rsidRPr="00FC7990">
        <w:rPr>
          <w:rFonts w:asciiTheme="minorBidi" w:hAnsiTheme="minorBidi"/>
          <w:sz w:val="32"/>
          <w:szCs w:val="32"/>
        </w:rPr>
        <w:t xml:space="preserve"> </w:t>
      </w:r>
      <w:r w:rsidR="002A6EFC" w:rsidRPr="00FC7990">
        <w:rPr>
          <w:rFonts w:asciiTheme="minorBidi" w:hAnsiTheme="minorBidi"/>
          <w:sz w:val="32"/>
          <w:szCs w:val="32"/>
        </w:rPr>
        <w:t>for</w:t>
      </w:r>
      <w:r w:rsidR="002D35B5" w:rsidRPr="00FC7990">
        <w:rPr>
          <w:rFonts w:asciiTheme="minorBidi" w:hAnsiTheme="minorBidi"/>
          <w:sz w:val="32"/>
          <w:szCs w:val="32"/>
        </w:rPr>
        <w:t xml:space="preserve"> the residents </w:t>
      </w:r>
      <w:r w:rsidR="00100D9D" w:rsidRPr="00FC7990">
        <w:rPr>
          <w:rFonts w:asciiTheme="minorBidi" w:hAnsiTheme="minorBidi"/>
          <w:sz w:val="32"/>
          <w:szCs w:val="32"/>
        </w:rPr>
        <w:t>to enjoy external view</w:t>
      </w:r>
      <w:r w:rsidR="00296885" w:rsidRPr="00FC7990">
        <w:rPr>
          <w:rFonts w:asciiTheme="minorBidi" w:hAnsiTheme="minorBidi"/>
          <w:sz w:val="32"/>
          <w:szCs w:val="32"/>
        </w:rPr>
        <w:t>,</w:t>
      </w:r>
      <w:r w:rsidR="00100D9D" w:rsidRPr="00FC7990">
        <w:rPr>
          <w:rFonts w:asciiTheme="minorBidi" w:hAnsiTheme="minorBidi"/>
          <w:sz w:val="32"/>
          <w:szCs w:val="32"/>
        </w:rPr>
        <w:t xml:space="preserve"> </w:t>
      </w:r>
      <w:r w:rsidR="00BB077D" w:rsidRPr="00FC7990">
        <w:rPr>
          <w:rFonts w:asciiTheme="minorBidi" w:hAnsiTheme="minorBidi"/>
          <w:sz w:val="32"/>
          <w:szCs w:val="32"/>
        </w:rPr>
        <w:t>from</w:t>
      </w:r>
      <w:r w:rsidR="00B97E84" w:rsidRPr="00FC7990">
        <w:rPr>
          <w:rFonts w:asciiTheme="minorBidi" w:hAnsiTheme="minorBidi"/>
          <w:sz w:val="32"/>
          <w:szCs w:val="32"/>
        </w:rPr>
        <w:t xml:space="preserve"> more than 95% of the </w:t>
      </w:r>
      <w:r w:rsidR="00A100EC" w:rsidRPr="00FC7990">
        <w:rPr>
          <w:rFonts w:asciiTheme="minorBidi" w:hAnsiTheme="minorBidi"/>
          <w:sz w:val="32"/>
          <w:szCs w:val="32"/>
        </w:rPr>
        <w:t xml:space="preserve">indoor </w:t>
      </w:r>
      <w:r w:rsidR="0046416E" w:rsidRPr="00FC7990">
        <w:rPr>
          <w:rFonts w:asciiTheme="minorBidi" w:hAnsiTheme="minorBidi"/>
          <w:sz w:val="32"/>
          <w:szCs w:val="32"/>
        </w:rPr>
        <w:t>space</w:t>
      </w:r>
      <w:r w:rsidR="00B97E84" w:rsidRPr="00FC7990">
        <w:rPr>
          <w:rFonts w:asciiTheme="minorBidi" w:hAnsiTheme="minorBidi"/>
          <w:sz w:val="32"/>
          <w:szCs w:val="32"/>
        </w:rPr>
        <w:t>.</w:t>
      </w:r>
      <w:r w:rsidR="00AB395E" w:rsidRPr="00FC7990">
        <w:rPr>
          <w:rFonts w:asciiTheme="minorBidi" w:hAnsiTheme="minorBidi"/>
          <w:sz w:val="32"/>
          <w:szCs w:val="32"/>
        </w:rPr>
        <w:t xml:space="preserve"> </w:t>
      </w:r>
      <w:r w:rsidR="0085745D" w:rsidRPr="00FC7990">
        <w:rPr>
          <w:rFonts w:asciiTheme="minorBidi" w:hAnsiTheme="minorBidi"/>
          <w:sz w:val="32"/>
          <w:szCs w:val="32"/>
        </w:rPr>
        <w:t>Moreover, more than 30% of t</w:t>
      </w:r>
      <w:r w:rsidR="00697E05" w:rsidRPr="00FC7990">
        <w:rPr>
          <w:rFonts w:asciiTheme="minorBidi" w:hAnsiTheme="minorBidi"/>
          <w:sz w:val="32"/>
          <w:szCs w:val="32"/>
        </w:rPr>
        <w:t xml:space="preserve">he construction </w:t>
      </w:r>
      <w:r w:rsidR="003A0BED" w:rsidRPr="00FC7990">
        <w:rPr>
          <w:rFonts w:asciiTheme="minorBidi" w:hAnsiTheme="minorBidi"/>
          <w:sz w:val="32"/>
          <w:szCs w:val="32"/>
        </w:rPr>
        <w:t xml:space="preserve">materials </w:t>
      </w:r>
      <w:r w:rsidR="0085745D" w:rsidRPr="00FC7990">
        <w:rPr>
          <w:rFonts w:asciiTheme="minorBidi" w:hAnsiTheme="minorBidi"/>
          <w:sz w:val="32"/>
          <w:szCs w:val="32"/>
        </w:rPr>
        <w:t>were</w:t>
      </w:r>
      <w:r w:rsidR="00FF2BFA" w:rsidRPr="00FC7990">
        <w:rPr>
          <w:rFonts w:asciiTheme="minorBidi" w:hAnsiTheme="minorBidi"/>
          <w:sz w:val="32"/>
          <w:szCs w:val="32"/>
        </w:rPr>
        <w:t xml:space="preserve"> made of recycled substances</w:t>
      </w:r>
      <w:r w:rsidR="008A15A3" w:rsidRPr="00FC7990">
        <w:rPr>
          <w:rFonts w:asciiTheme="minorBidi" w:hAnsiTheme="minorBidi"/>
          <w:sz w:val="32"/>
          <w:szCs w:val="32"/>
        </w:rPr>
        <w:t xml:space="preserve">. With such qualities, </w:t>
      </w:r>
      <w:proofErr w:type="spellStart"/>
      <w:r w:rsidR="00E5318B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E5318B" w:rsidRPr="00FC799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E5318B" w:rsidRPr="00FC7990">
        <w:rPr>
          <w:rFonts w:asciiTheme="minorBidi" w:hAnsiTheme="minorBidi"/>
          <w:sz w:val="32"/>
          <w:szCs w:val="32"/>
        </w:rPr>
        <w:t>Tonson</w:t>
      </w:r>
      <w:proofErr w:type="spellEnd"/>
      <w:r w:rsidR="00E5318B" w:rsidRPr="00FC7990">
        <w:rPr>
          <w:rFonts w:asciiTheme="minorBidi" w:hAnsiTheme="minorBidi"/>
          <w:sz w:val="32"/>
          <w:szCs w:val="32"/>
        </w:rPr>
        <w:t xml:space="preserve"> </w:t>
      </w:r>
      <w:r w:rsidR="00047388" w:rsidRPr="00FC7990">
        <w:rPr>
          <w:rFonts w:asciiTheme="minorBidi" w:hAnsiTheme="minorBidi"/>
          <w:sz w:val="32"/>
          <w:szCs w:val="32"/>
        </w:rPr>
        <w:t>became the first Multi</w:t>
      </w:r>
      <w:r w:rsidR="00047388" w:rsidRPr="00FC7990">
        <w:rPr>
          <w:rFonts w:asciiTheme="minorBidi" w:hAnsiTheme="minorBidi"/>
          <w:sz w:val="32"/>
          <w:szCs w:val="32"/>
          <w:cs/>
        </w:rPr>
        <w:t>-</w:t>
      </w:r>
      <w:r w:rsidR="00047388" w:rsidRPr="00FC7990">
        <w:rPr>
          <w:rFonts w:asciiTheme="minorBidi" w:hAnsiTheme="minorBidi"/>
          <w:sz w:val="32"/>
          <w:szCs w:val="32"/>
        </w:rPr>
        <w:t xml:space="preserve">family residential project </w:t>
      </w:r>
      <w:r w:rsidR="00ED6C29" w:rsidRPr="00FC7990">
        <w:rPr>
          <w:rFonts w:asciiTheme="minorBidi" w:hAnsiTheme="minorBidi"/>
          <w:sz w:val="32"/>
          <w:szCs w:val="32"/>
        </w:rPr>
        <w:t>in Thailand to be LEED</w:t>
      </w:r>
      <w:r w:rsidR="004C6480" w:rsidRPr="00FC7990">
        <w:rPr>
          <w:rFonts w:asciiTheme="minorBidi" w:hAnsiTheme="minorBidi"/>
          <w:sz w:val="32"/>
          <w:szCs w:val="32"/>
        </w:rPr>
        <w:t xml:space="preserve"> Silver certified.</w:t>
      </w:r>
    </w:p>
    <w:p w14:paraId="26696969" w14:textId="259A1B2B" w:rsidR="00012DDD" w:rsidRPr="00FC7990" w:rsidRDefault="00955F5B" w:rsidP="006C2A6D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FC7990">
        <w:rPr>
          <w:rFonts w:asciiTheme="minorBidi" w:hAnsiTheme="minorBidi"/>
          <w:sz w:val="32"/>
          <w:szCs w:val="32"/>
        </w:rPr>
        <w:t>Additionally,</w:t>
      </w:r>
      <w:r w:rsidR="00701BAC" w:rsidRPr="00FC7990">
        <w:rPr>
          <w:rFonts w:asciiTheme="minorBidi" w:hAnsiTheme="minorBidi"/>
          <w:sz w:val="32"/>
          <w:szCs w:val="32"/>
        </w:rPr>
        <w:t xml:space="preserve"> </w:t>
      </w:r>
      <w:r w:rsidR="00701BAC" w:rsidRPr="00FC7990">
        <w:rPr>
          <w:rFonts w:asciiTheme="minorBidi" w:hAnsiTheme="minorBidi"/>
          <w:b/>
          <w:bCs/>
          <w:sz w:val="32"/>
          <w:szCs w:val="32"/>
        </w:rPr>
        <w:t xml:space="preserve">Mr. </w:t>
      </w:r>
      <w:proofErr w:type="spellStart"/>
      <w:r w:rsidR="00701BAC" w:rsidRPr="00FC7990">
        <w:rPr>
          <w:rFonts w:asciiTheme="minorBidi" w:hAnsiTheme="minorBidi"/>
          <w:b/>
          <w:bCs/>
          <w:sz w:val="32"/>
          <w:szCs w:val="32"/>
        </w:rPr>
        <w:t>Pramote</w:t>
      </w:r>
      <w:proofErr w:type="spellEnd"/>
      <w:r w:rsidR="00701BAC" w:rsidRPr="00FC7990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0701BAC" w:rsidRPr="00FC7990">
        <w:rPr>
          <w:rFonts w:asciiTheme="minorBidi" w:hAnsiTheme="minorBidi"/>
          <w:b/>
          <w:bCs/>
          <w:sz w:val="32"/>
          <w:szCs w:val="32"/>
        </w:rPr>
        <w:t>Techasupatkul</w:t>
      </w:r>
      <w:proofErr w:type="spellEnd"/>
      <w:r w:rsidR="00701BAC" w:rsidRPr="00FC7990">
        <w:rPr>
          <w:rFonts w:asciiTheme="minorBidi" w:hAnsiTheme="minorBidi"/>
          <w:b/>
          <w:bCs/>
          <w:sz w:val="32"/>
          <w:szCs w:val="32"/>
        </w:rPr>
        <w:t xml:space="preserve">, Executive Director, Siam </w:t>
      </w:r>
      <w:proofErr w:type="spellStart"/>
      <w:r w:rsidR="00701BAC" w:rsidRPr="00FC7990">
        <w:rPr>
          <w:rFonts w:asciiTheme="minorBidi" w:hAnsiTheme="minorBidi"/>
          <w:b/>
          <w:bCs/>
          <w:sz w:val="32"/>
          <w:szCs w:val="32"/>
        </w:rPr>
        <w:t>Sindhorn</w:t>
      </w:r>
      <w:proofErr w:type="spellEnd"/>
      <w:r w:rsidR="00701BAC" w:rsidRPr="00FC7990">
        <w:rPr>
          <w:rFonts w:asciiTheme="minorBidi" w:hAnsiTheme="minorBidi"/>
          <w:b/>
          <w:bCs/>
          <w:sz w:val="32"/>
          <w:szCs w:val="32"/>
        </w:rPr>
        <w:t xml:space="preserve"> Co., Ltd.</w:t>
      </w:r>
      <w:r w:rsidR="00012DDD" w:rsidRPr="00FC7990">
        <w:rPr>
          <w:rFonts w:asciiTheme="minorBidi" w:hAnsiTheme="minorBidi"/>
          <w:b/>
          <w:bCs/>
          <w:sz w:val="32"/>
          <w:szCs w:val="32"/>
        </w:rPr>
        <w:t xml:space="preserve"> said </w:t>
      </w:r>
      <w:r w:rsidR="00D72F98" w:rsidRPr="00FC7990">
        <w:rPr>
          <w:rFonts w:asciiTheme="minorBidi" w:hAnsiTheme="minorBidi"/>
          <w:sz w:val="32"/>
          <w:szCs w:val="32"/>
          <w:cs/>
        </w:rPr>
        <w:t>“</w:t>
      </w:r>
      <w:r w:rsidR="002A4C83" w:rsidRPr="00FC7990">
        <w:rPr>
          <w:rFonts w:asciiTheme="minorBidi" w:hAnsiTheme="minorBidi"/>
          <w:sz w:val="32"/>
          <w:szCs w:val="32"/>
        </w:rPr>
        <w:t xml:space="preserve">As an organization </w:t>
      </w:r>
      <w:r w:rsidR="00AB0C8E" w:rsidRPr="00FC7990">
        <w:rPr>
          <w:rFonts w:asciiTheme="minorBidi" w:hAnsiTheme="minorBidi"/>
          <w:sz w:val="32"/>
          <w:szCs w:val="32"/>
        </w:rPr>
        <w:t xml:space="preserve">whose vision is </w:t>
      </w:r>
      <w:r w:rsidR="00936C30" w:rsidRPr="00FC7990">
        <w:rPr>
          <w:rFonts w:asciiTheme="minorBidi" w:hAnsiTheme="minorBidi"/>
          <w:sz w:val="32"/>
          <w:szCs w:val="32"/>
        </w:rPr>
        <w:t>to develop</w:t>
      </w:r>
      <w:r w:rsidR="002F48C1" w:rsidRPr="00FC7990">
        <w:rPr>
          <w:rFonts w:asciiTheme="minorBidi" w:hAnsiTheme="minorBidi"/>
          <w:sz w:val="32"/>
          <w:szCs w:val="32"/>
        </w:rPr>
        <w:t xml:space="preserve"> </w:t>
      </w:r>
      <w:r w:rsidR="00EF5289" w:rsidRPr="00FC7990">
        <w:rPr>
          <w:rFonts w:asciiTheme="minorBidi" w:hAnsiTheme="minorBidi"/>
          <w:sz w:val="32"/>
          <w:szCs w:val="32"/>
        </w:rPr>
        <w:t xml:space="preserve">eco-friendly </w:t>
      </w:r>
      <w:r w:rsidR="002F48C1" w:rsidRPr="00FC7990">
        <w:rPr>
          <w:rFonts w:asciiTheme="minorBidi" w:hAnsiTheme="minorBidi"/>
          <w:sz w:val="32"/>
          <w:szCs w:val="32"/>
        </w:rPr>
        <w:t>properties</w:t>
      </w:r>
      <w:r w:rsidR="00DA6496" w:rsidRPr="00FC7990">
        <w:rPr>
          <w:rFonts w:asciiTheme="minorBidi" w:hAnsiTheme="minorBidi"/>
          <w:sz w:val="32"/>
          <w:szCs w:val="32"/>
        </w:rPr>
        <w:t xml:space="preserve"> </w:t>
      </w:r>
      <w:r w:rsidR="004D0931" w:rsidRPr="00FC7990">
        <w:rPr>
          <w:rFonts w:asciiTheme="minorBidi" w:hAnsiTheme="minorBidi"/>
          <w:sz w:val="32"/>
          <w:szCs w:val="32"/>
        </w:rPr>
        <w:t>and to</w:t>
      </w:r>
      <w:r w:rsidR="00DA6496" w:rsidRPr="00FC7990">
        <w:rPr>
          <w:rFonts w:asciiTheme="minorBidi" w:hAnsiTheme="minorBidi"/>
          <w:sz w:val="32"/>
          <w:szCs w:val="32"/>
        </w:rPr>
        <w:t xml:space="preserve"> </w:t>
      </w:r>
      <w:r w:rsidR="00287E7D" w:rsidRPr="00FC7990">
        <w:rPr>
          <w:rFonts w:asciiTheme="minorBidi" w:hAnsiTheme="minorBidi"/>
          <w:sz w:val="32"/>
          <w:szCs w:val="32"/>
        </w:rPr>
        <w:t xml:space="preserve">promote sustainability and </w:t>
      </w:r>
      <w:r w:rsidR="00403599" w:rsidRPr="00FC7990">
        <w:rPr>
          <w:rFonts w:asciiTheme="minorBidi" w:hAnsiTheme="minorBidi"/>
          <w:sz w:val="32"/>
          <w:szCs w:val="32"/>
        </w:rPr>
        <w:t xml:space="preserve">users’ quality of life, we strive </w:t>
      </w:r>
      <w:r w:rsidR="00960796" w:rsidRPr="00FC7990">
        <w:rPr>
          <w:rFonts w:asciiTheme="minorBidi" w:hAnsiTheme="minorBidi"/>
          <w:sz w:val="32"/>
          <w:szCs w:val="32"/>
        </w:rPr>
        <w:t xml:space="preserve">to </w:t>
      </w:r>
      <w:r w:rsidR="00A54D87" w:rsidRPr="00FC7990">
        <w:rPr>
          <w:rFonts w:asciiTheme="minorBidi" w:hAnsiTheme="minorBidi"/>
          <w:sz w:val="32"/>
          <w:szCs w:val="32"/>
        </w:rPr>
        <w:t>push forward t</w:t>
      </w:r>
      <w:r w:rsidR="0066655E" w:rsidRPr="00FC7990">
        <w:rPr>
          <w:rFonts w:asciiTheme="minorBidi" w:hAnsiTheme="minorBidi"/>
          <w:sz w:val="32"/>
          <w:szCs w:val="32"/>
        </w:rPr>
        <w:t xml:space="preserve">o </w:t>
      </w:r>
      <w:r w:rsidR="00F14CD7" w:rsidRPr="00FC7990">
        <w:rPr>
          <w:rFonts w:asciiTheme="minorBidi" w:hAnsiTheme="minorBidi"/>
          <w:sz w:val="32"/>
          <w:szCs w:val="32"/>
        </w:rPr>
        <w:t>develop</w:t>
      </w:r>
      <w:r w:rsidR="007B7BE8" w:rsidRPr="00FC7990">
        <w:rPr>
          <w:rFonts w:asciiTheme="minorBidi" w:hAnsiTheme="minorBidi"/>
          <w:sz w:val="32"/>
          <w:szCs w:val="32"/>
        </w:rPr>
        <w:t xml:space="preserve"> </w:t>
      </w:r>
      <w:r w:rsidR="00F746D0" w:rsidRPr="00FC7990">
        <w:rPr>
          <w:rFonts w:asciiTheme="minorBidi" w:hAnsiTheme="minorBidi"/>
          <w:sz w:val="32"/>
          <w:szCs w:val="32"/>
        </w:rPr>
        <w:t xml:space="preserve">the </w:t>
      </w:r>
      <w:proofErr w:type="spellStart"/>
      <w:r w:rsidR="00F746D0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F746D0" w:rsidRPr="00FC7990">
        <w:rPr>
          <w:rFonts w:asciiTheme="minorBidi" w:hAnsiTheme="minorBidi"/>
          <w:sz w:val="32"/>
          <w:szCs w:val="32"/>
        </w:rPr>
        <w:t xml:space="preserve"> Village Complex</w:t>
      </w:r>
      <w:r w:rsidR="004D0931" w:rsidRPr="00FC7990">
        <w:rPr>
          <w:rFonts w:asciiTheme="minorBidi" w:hAnsiTheme="minorBidi"/>
          <w:sz w:val="32"/>
          <w:szCs w:val="32"/>
        </w:rPr>
        <w:t xml:space="preserve">, </w:t>
      </w:r>
      <w:r w:rsidR="00075D0E" w:rsidRPr="00FC7990">
        <w:rPr>
          <w:rFonts w:asciiTheme="minorBidi" w:hAnsiTheme="minorBidi"/>
          <w:sz w:val="32"/>
          <w:szCs w:val="32"/>
        </w:rPr>
        <w:t>which includes</w:t>
      </w:r>
      <w:r w:rsidR="00D24DFC" w:rsidRPr="00FC7990">
        <w:rPr>
          <w:rFonts w:asciiTheme="minorBidi" w:hAnsiTheme="minorBidi"/>
          <w:sz w:val="32"/>
          <w:szCs w:val="32"/>
        </w:rPr>
        <w:t xml:space="preserve"> </w:t>
      </w:r>
      <w:r w:rsidR="00DA269F" w:rsidRPr="00FC7990">
        <w:rPr>
          <w:rFonts w:asciiTheme="minorBidi" w:hAnsiTheme="minorBidi"/>
          <w:sz w:val="32"/>
          <w:szCs w:val="32"/>
        </w:rPr>
        <w:t xml:space="preserve">residential building and </w:t>
      </w:r>
      <w:r w:rsidR="00C41808" w:rsidRPr="00FC7990">
        <w:rPr>
          <w:rFonts w:asciiTheme="minorBidi" w:hAnsiTheme="minorBidi"/>
          <w:sz w:val="32"/>
          <w:szCs w:val="32"/>
        </w:rPr>
        <w:t>commercial building for rent</w:t>
      </w:r>
      <w:r w:rsidR="005E4F15" w:rsidRPr="00FC7990">
        <w:rPr>
          <w:rFonts w:asciiTheme="minorBidi" w:hAnsiTheme="minorBidi"/>
          <w:sz w:val="32"/>
          <w:szCs w:val="32"/>
        </w:rPr>
        <w:t xml:space="preserve">, into </w:t>
      </w:r>
      <w:r w:rsidR="00DD6606" w:rsidRPr="00FC7990">
        <w:rPr>
          <w:rFonts w:asciiTheme="minorBidi" w:hAnsiTheme="minorBidi"/>
          <w:sz w:val="32"/>
          <w:szCs w:val="32"/>
        </w:rPr>
        <w:t xml:space="preserve">full-scale </w:t>
      </w:r>
      <w:r w:rsidR="00E04DC1" w:rsidRPr="00FC7990">
        <w:rPr>
          <w:rFonts w:asciiTheme="minorBidi" w:hAnsiTheme="minorBidi"/>
          <w:sz w:val="32"/>
          <w:szCs w:val="32"/>
        </w:rPr>
        <w:t>Green Buildings.</w:t>
      </w:r>
      <w:r w:rsidR="00614FB0" w:rsidRPr="00FC7990">
        <w:rPr>
          <w:rFonts w:asciiTheme="minorBidi" w:hAnsiTheme="minorBidi"/>
          <w:sz w:val="32"/>
          <w:szCs w:val="32"/>
        </w:rPr>
        <w:t xml:space="preserve"> With the expertise of </w:t>
      </w:r>
      <w:r w:rsidR="00F00A9A" w:rsidRPr="00FC7990">
        <w:rPr>
          <w:rFonts w:asciiTheme="minorBidi" w:hAnsiTheme="minorBidi"/>
          <w:sz w:val="32"/>
          <w:szCs w:val="32"/>
        </w:rPr>
        <w:t>SCG</w:t>
      </w:r>
      <w:r w:rsidR="00F00A9A" w:rsidRPr="00FC7990">
        <w:rPr>
          <w:rFonts w:asciiTheme="minorBidi" w:hAnsiTheme="minorBidi"/>
          <w:sz w:val="32"/>
          <w:szCs w:val="32"/>
          <w:cs/>
        </w:rPr>
        <w:t xml:space="preserve"> </w:t>
      </w:r>
      <w:r w:rsidR="00F00A9A" w:rsidRPr="00FC7990">
        <w:rPr>
          <w:rFonts w:asciiTheme="minorBidi" w:hAnsiTheme="minorBidi"/>
          <w:sz w:val="32"/>
          <w:szCs w:val="32"/>
        </w:rPr>
        <w:t>Green Building Solution consultant</w:t>
      </w:r>
      <w:r w:rsidR="00C1207D" w:rsidRPr="00FC7990">
        <w:rPr>
          <w:rFonts w:asciiTheme="minorBidi" w:hAnsiTheme="minorBidi"/>
          <w:sz w:val="32"/>
          <w:szCs w:val="32"/>
        </w:rPr>
        <w:t xml:space="preserve"> team, </w:t>
      </w:r>
      <w:r w:rsidR="005D3668" w:rsidRPr="00FC7990">
        <w:rPr>
          <w:rFonts w:asciiTheme="minorBidi" w:hAnsiTheme="minorBidi"/>
          <w:sz w:val="32"/>
          <w:szCs w:val="32"/>
        </w:rPr>
        <w:t xml:space="preserve">we are </w:t>
      </w:r>
      <w:r w:rsidR="00E16CAC" w:rsidRPr="00FC7990">
        <w:rPr>
          <w:rFonts w:asciiTheme="minorBidi" w:hAnsiTheme="minorBidi"/>
          <w:sz w:val="32"/>
          <w:szCs w:val="32"/>
        </w:rPr>
        <w:t xml:space="preserve">confident </w:t>
      </w:r>
      <w:r w:rsidR="00322533" w:rsidRPr="00FC7990">
        <w:rPr>
          <w:rFonts w:asciiTheme="minorBidi" w:hAnsiTheme="minorBidi"/>
          <w:sz w:val="32"/>
          <w:szCs w:val="32"/>
        </w:rPr>
        <w:t xml:space="preserve">that besides the </w:t>
      </w:r>
      <w:proofErr w:type="spellStart"/>
      <w:r w:rsidR="00322533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322533" w:rsidRPr="00FC799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322533" w:rsidRPr="00FC7990">
        <w:rPr>
          <w:rFonts w:asciiTheme="minorBidi" w:hAnsiTheme="minorBidi"/>
          <w:sz w:val="32"/>
          <w:szCs w:val="32"/>
        </w:rPr>
        <w:t>Tonson</w:t>
      </w:r>
      <w:proofErr w:type="spellEnd"/>
      <w:r w:rsidR="00322533" w:rsidRPr="00FC7990">
        <w:rPr>
          <w:rFonts w:asciiTheme="minorBidi" w:hAnsiTheme="minorBidi"/>
          <w:sz w:val="32"/>
          <w:szCs w:val="32"/>
        </w:rPr>
        <w:t xml:space="preserve"> project, </w:t>
      </w:r>
      <w:r w:rsidR="00F84992" w:rsidRPr="00FC7990">
        <w:rPr>
          <w:rFonts w:asciiTheme="minorBidi" w:hAnsiTheme="minorBidi"/>
          <w:sz w:val="32"/>
          <w:szCs w:val="32"/>
        </w:rPr>
        <w:t xml:space="preserve">Siam </w:t>
      </w:r>
      <w:proofErr w:type="spellStart"/>
      <w:r w:rsidR="00F84992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F84992" w:rsidRPr="00FC7990">
        <w:rPr>
          <w:rFonts w:asciiTheme="minorBidi" w:hAnsiTheme="minorBidi"/>
          <w:sz w:val="32"/>
          <w:szCs w:val="32"/>
        </w:rPr>
        <w:t xml:space="preserve"> can also </w:t>
      </w:r>
      <w:r w:rsidR="00B915E6" w:rsidRPr="00FC7990">
        <w:rPr>
          <w:rFonts w:asciiTheme="minorBidi" w:hAnsiTheme="minorBidi"/>
          <w:sz w:val="32"/>
          <w:szCs w:val="32"/>
        </w:rPr>
        <w:t>develop more projects</w:t>
      </w:r>
      <w:r w:rsidR="00EE2C8D" w:rsidRPr="00FC7990">
        <w:rPr>
          <w:rFonts w:asciiTheme="minorBidi" w:hAnsiTheme="minorBidi"/>
          <w:sz w:val="32"/>
          <w:szCs w:val="32"/>
        </w:rPr>
        <w:t xml:space="preserve"> in the form of LEED Campus, consisting of</w:t>
      </w:r>
      <w:r w:rsidR="00DA6B91" w:rsidRPr="00FC799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3F6B2A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3F6B2A" w:rsidRPr="00FC799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3F6B2A" w:rsidRPr="00FC7990">
        <w:rPr>
          <w:rFonts w:asciiTheme="minorBidi" w:hAnsiTheme="minorBidi"/>
          <w:sz w:val="32"/>
          <w:szCs w:val="32"/>
        </w:rPr>
        <w:t>Lumpini</w:t>
      </w:r>
      <w:proofErr w:type="spellEnd"/>
      <w:r w:rsidR="003F6B2A" w:rsidRPr="00FC7990">
        <w:rPr>
          <w:rFonts w:asciiTheme="minorBidi" w:hAnsiTheme="minorBidi"/>
          <w:sz w:val="32"/>
          <w:szCs w:val="32"/>
        </w:rPr>
        <w:t xml:space="preserve">, </w:t>
      </w:r>
      <w:proofErr w:type="spellStart"/>
      <w:r w:rsidR="003F6B2A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3F6B2A" w:rsidRPr="00FC7990">
        <w:rPr>
          <w:rFonts w:asciiTheme="minorBidi" w:hAnsiTheme="minorBidi"/>
          <w:sz w:val="32"/>
          <w:szCs w:val="32"/>
        </w:rPr>
        <w:t xml:space="preserve"> Midtown, and </w:t>
      </w:r>
      <w:proofErr w:type="spellStart"/>
      <w:r w:rsidR="003F6B2A" w:rsidRPr="00FC7990">
        <w:rPr>
          <w:rFonts w:asciiTheme="minorBidi" w:hAnsiTheme="minorBidi"/>
          <w:sz w:val="32"/>
          <w:szCs w:val="32"/>
        </w:rPr>
        <w:t>Sindhorn</w:t>
      </w:r>
      <w:proofErr w:type="spellEnd"/>
      <w:r w:rsidR="003F6B2A" w:rsidRPr="00FC7990">
        <w:rPr>
          <w:rFonts w:asciiTheme="minorBidi" w:hAnsiTheme="minorBidi"/>
          <w:sz w:val="32"/>
          <w:szCs w:val="32"/>
        </w:rPr>
        <w:t xml:space="preserve"> Village Complex</w:t>
      </w:r>
      <w:r w:rsidR="00F27D63" w:rsidRPr="00FC7990">
        <w:rPr>
          <w:rFonts w:asciiTheme="minorBidi" w:hAnsiTheme="minorBidi"/>
          <w:sz w:val="32"/>
          <w:szCs w:val="32"/>
        </w:rPr>
        <w:t xml:space="preserve">, </w:t>
      </w:r>
      <w:r w:rsidR="00DA6F7D" w:rsidRPr="00FC7990">
        <w:rPr>
          <w:rFonts w:asciiTheme="minorBidi" w:hAnsiTheme="minorBidi"/>
          <w:sz w:val="32"/>
          <w:szCs w:val="32"/>
        </w:rPr>
        <w:t xml:space="preserve">and </w:t>
      </w:r>
      <w:r w:rsidR="00D20FE6" w:rsidRPr="00FC7990">
        <w:rPr>
          <w:rFonts w:asciiTheme="minorBidi" w:hAnsiTheme="minorBidi"/>
          <w:sz w:val="32"/>
          <w:szCs w:val="32"/>
        </w:rPr>
        <w:t>become the first</w:t>
      </w:r>
      <w:r w:rsidR="00F52F24" w:rsidRPr="00FC7990">
        <w:rPr>
          <w:rFonts w:asciiTheme="minorBidi" w:hAnsiTheme="minorBidi"/>
          <w:sz w:val="32"/>
          <w:szCs w:val="32"/>
        </w:rPr>
        <w:t xml:space="preserve"> group of</w:t>
      </w:r>
      <w:r w:rsidR="00D20FE6" w:rsidRPr="00FC7990">
        <w:rPr>
          <w:rFonts w:asciiTheme="minorBidi" w:hAnsiTheme="minorBidi"/>
          <w:sz w:val="32"/>
          <w:szCs w:val="32"/>
        </w:rPr>
        <w:t xml:space="preserve"> </w:t>
      </w:r>
      <w:r w:rsidR="00F65087" w:rsidRPr="00FC7990">
        <w:rPr>
          <w:rFonts w:asciiTheme="minorBidi" w:hAnsiTheme="minorBidi"/>
          <w:sz w:val="32"/>
          <w:szCs w:val="32"/>
        </w:rPr>
        <w:t>hotel and residence project</w:t>
      </w:r>
      <w:r w:rsidR="00F52F24" w:rsidRPr="00FC7990">
        <w:rPr>
          <w:rFonts w:asciiTheme="minorBidi" w:hAnsiTheme="minorBidi"/>
          <w:sz w:val="32"/>
          <w:szCs w:val="32"/>
        </w:rPr>
        <w:t>s</w:t>
      </w:r>
      <w:r w:rsidR="00F65087" w:rsidRPr="00FC7990">
        <w:rPr>
          <w:rFonts w:asciiTheme="minorBidi" w:hAnsiTheme="minorBidi"/>
          <w:sz w:val="32"/>
          <w:szCs w:val="32"/>
        </w:rPr>
        <w:t xml:space="preserve"> in </w:t>
      </w:r>
      <w:r w:rsidR="00291ABC" w:rsidRPr="00FC7990">
        <w:rPr>
          <w:rFonts w:asciiTheme="minorBidi" w:hAnsiTheme="minorBidi"/>
          <w:sz w:val="32"/>
          <w:szCs w:val="32"/>
        </w:rPr>
        <w:t xml:space="preserve">Southeast Asia </w:t>
      </w:r>
      <w:r w:rsidR="006A32EE" w:rsidRPr="00FC7990">
        <w:rPr>
          <w:rFonts w:asciiTheme="minorBidi" w:hAnsiTheme="minorBidi"/>
          <w:sz w:val="32"/>
          <w:szCs w:val="32"/>
        </w:rPr>
        <w:t xml:space="preserve">to be awarded a certification, </w:t>
      </w:r>
      <w:r w:rsidR="00253D3E" w:rsidRPr="00FC7990">
        <w:rPr>
          <w:rFonts w:asciiTheme="minorBidi" w:hAnsiTheme="minorBidi"/>
          <w:sz w:val="32"/>
          <w:szCs w:val="32"/>
        </w:rPr>
        <w:t xml:space="preserve">which the construction of all buildings will be completed </w:t>
      </w:r>
      <w:r w:rsidR="006A32EE" w:rsidRPr="00FC7990">
        <w:rPr>
          <w:rFonts w:asciiTheme="minorBidi" w:hAnsiTheme="minorBidi"/>
          <w:sz w:val="32"/>
          <w:szCs w:val="32"/>
        </w:rPr>
        <w:t xml:space="preserve">within </w:t>
      </w:r>
      <w:r w:rsidR="0021102C" w:rsidRPr="00FC7990">
        <w:rPr>
          <w:rFonts w:asciiTheme="minorBidi" w:hAnsiTheme="minorBidi"/>
          <w:sz w:val="32"/>
          <w:szCs w:val="32"/>
        </w:rPr>
        <w:t>April 2020.</w:t>
      </w:r>
    </w:p>
    <w:p w14:paraId="71C3E009" w14:textId="559217FD" w:rsidR="006C2A6D" w:rsidRPr="00FC7990" w:rsidRDefault="001673FC" w:rsidP="006C2A6D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2"/>
          <w:szCs w:val="32"/>
          <w:cs/>
        </w:rPr>
      </w:pPr>
      <w:r w:rsidRPr="00FC7990">
        <w:rPr>
          <w:rFonts w:asciiTheme="minorBidi" w:hAnsiTheme="minorBidi"/>
          <w:sz w:val="32"/>
          <w:szCs w:val="32"/>
        </w:rPr>
        <w:t xml:space="preserve">For any organization seeking to apply for a green building </w:t>
      </w:r>
      <w:r w:rsidR="00B54F2C" w:rsidRPr="00FC7990">
        <w:rPr>
          <w:rFonts w:asciiTheme="minorBidi" w:hAnsiTheme="minorBidi"/>
          <w:sz w:val="32"/>
          <w:szCs w:val="32"/>
        </w:rPr>
        <w:t>certification or</w:t>
      </w:r>
      <w:r w:rsidR="00854D8E" w:rsidRPr="00FC7990">
        <w:rPr>
          <w:rFonts w:asciiTheme="minorBidi" w:hAnsiTheme="minorBidi"/>
          <w:sz w:val="32"/>
          <w:szCs w:val="32"/>
        </w:rPr>
        <w:t xml:space="preserve"> seeking </w:t>
      </w:r>
      <w:r w:rsidR="00E46568" w:rsidRPr="00FC7990">
        <w:rPr>
          <w:rFonts w:asciiTheme="minorBidi" w:hAnsiTheme="minorBidi"/>
          <w:sz w:val="32"/>
          <w:szCs w:val="32"/>
        </w:rPr>
        <w:t xml:space="preserve">a consultancy service </w:t>
      </w:r>
      <w:r w:rsidR="00A2359E" w:rsidRPr="00FC7990">
        <w:rPr>
          <w:rFonts w:asciiTheme="minorBidi" w:hAnsiTheme="minorBidi"/>
          <w:sz w:val="32"/>
          <w:szCs w:val="32"/>
        </w:rPr>
        <w:t>in</w:t>
      </w:r>
      <w:r w:rsidR="00E46568" w:rsidRPr="00FC7990">
        <w:rPr>
          <w:rFonts w:asciiTheme="minorBidi" w:hAnsiTheme="minorBidi"/>
          <w:sz w:val="32"/>
          <w:szCs w:val="32"/>
        </w:rPr>
        <w:t xml:space="preserve"> </w:t>
      </w:r>
      <w:r w:rsidR="002922F9" w:rsidRPr="00FC7990">
        <w:rPr>
          <w:rFonts w:asciiTheme="minorBidi" w:hAnsiTheme="minorBidi"/>
          <w:sz w:val="32"/>
          <w:szCs w:val="32"/>
        </w:rPr>
        <w:t>Green Building management or construction</w:t>
      </w:r>
      <w:r w:rsidR="00167F6A" w:rsidRPr="00FC7990">
        <w:rPr>
          <w:rFonts w:asciiTheme="minorBidi" w:hAnsiTheme="minorBidi"/>
          <w:sz w:val="32"/>
          <w:szCs w:val="32"/>
        </w:rPr>
        <w:t>,</w:t>
      </w:r>
      <w:r w:rsidR="00E46568" w:rsidRPr="00FC7990">
        <w:rPr>
          <w:rFonts w:asciiTheme="minorBidi" w:hAnsiTheme="minorBidi"/>
          <w:sz w:val="32"/>
          <w:szCs w:val="32"/>
        </w:rPr>
        <w:t xml:space="preserve"> </w:t>
      </w:r>
      <w:r w:rsidR="00167F6A" w:rsidRPr="00FC7990">
        <w:rPr>
          <w:rFonts w:asciiTheme="minorBidi" w:hAnsiTheme="minorBidi"/>
          <w:sz w:val="32"/>
          <w:szCs w:val="32"/>
        </w:rPr>
        <w:t>please</w:t>
      </w:r>
      <w:r w:rsidRPr="00FC7990">
        <w:rPr>
          <w:rFonts w:asciiTheme="minorBidi" w:hAnsiTheme="minorBidi"/>
          <w:sz w:val="32"/>
          <w:szCs w:val="32"/>
        </w:rPr>
        <w:t xml:space="preserve"> contact SCG Green Building Solution through telephone at 02-586-5010 or e-mail address scggreenbldg@scg.com.</w:t>
      </w:r>
      <w:r w:rsidR="0017591D" w:rsidRPr="00FC7990">
        <w:rPr>
          <w:rFonts w:asciiTheme="minorBidi" w:hAnsiTheme="minorBidi"/>
          <w:sz w:val="32"/>
          <w:szCs w:val="32"/>
        </w:rPr>
        <w:t xml:space="preserve"> For acquiring further information on green building standards, browsing SCG’s environment-friendly construction materials, or inquiring on our integrated solutions of green building, please check </w:t>
      </w:r>
      <w:hyperlink r:id="rId7" w:anchor="welcome/0/" w:history="1">
        <w:r w:rsidR="00FC7990" w:rsidRPr="00FC7990">
          <w:rPr>
            <w:rStyle w:val="Hyperlink"/>
            <w:rFonts w:asciiTheme="minorBidi" w:hAnsiTheme="minorBidi"/>
            <w:sz w:val="32"/>
            <w:szCs w:val="32"/>
          </w:rPr>
          <w:t>http://greenbuilding-material.com/#welcome/0/</w:t>
        </w:r>
      </w:hyperlink>
      <w:bookmarkStart w:id="0" w:name="_GoBack"/>
      <w:bookmarkEnd w:id="0"/>
    </w:p>
    <w:p w14:paraId="71C3E00B" w14:textId="735CA438" w:rsidR="002D7B63" w:rsidRPr="00FC7990" w:rsidRDefault="002D7B63" w:rsidP="00C60850">
      <w:pPr>
        <w:spacing w:after="0" w:line="240" w:lineRule="auto"/>
        <w:contextualSpacing/>
        <w:jc w:val="thaiDistribute"/>
        <w:rPr>
          <w:rFonts w:asciiTheme="minorBidi" w:hAnsiTheme="minorBidi"/>
          <w:sz w:val="32"/>
          <w:szCs w:val="32"/>
        </w:rPr>
      </w:pPr>
    </w:p>
    <w:p w14:paraId="71C3E00C" w14:textId="77777777" w:rsidR="00612357" w:rsidRPr="00FC7990" w:rsidRDefault="00D72F98" w:rsidP="002D7B63">
      <w:pPr>
        <w:spacing w:after="0" w:line="240" w:lineRule="auto"/>
        <w:ind w:firstLine="720"/>
        <w:contextualSpacing/>
        <w:jc w:val="center"/>
        <w:rPr>
          <w:rFonts w:asciiTheme="minorBidi" w:hAnsiTheme="minorBidi"/>
          <w:sz w:val="32"/>
          <w:szCs w:val="32"/>
        </w:rPr>
      </w:pPr>
      <w:r w:rsidRPr="00FC7990">
        <w:rPr>
          <w:rFonts w:asciiTheme="minorBidi" w:hAnsiTheme="minorBidi" w:cs="Cordia New"/>
          <w:sz w:val="32"/>
          <w:szCs w:val="32"/>
          <w:cs/>
        </w:rPr>
        <w:t>…………………………………………………………….</w:t>
      </w:r>
    </w:p>
    <w:sectPr w:rsidR="00612357" w:rsidRPr="00FC7990" w:rsidSect="002D7B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B4A5D" w14:textId="77777777" w:rsidR="006B29C8" w:rsidRDefault="006B29C8" w:rsidP="00D72F98">
      <w:pPr>
        <w:spacing w:after="0" w:line="240" w:lineRule="auto"/>
      </w:pPr>
      <w:r>
        <w:separator/>
      </w:r>
    </w:p>
  </w:endnote>
  <w:endnote w:type="continuationSeparator" w:id="0">
    <w:p w14:paraId="5802AE90" w14:textId="77777777" w:rsidR="006B29C8" w:rsidRDefault="006B29C8" w:rsidP="00D7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3E013" w14:textId="77777777" w:rsidR="00000240" w:rsidRDefault="000002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3E014" w14:textId="77777777" w:rsidR="00000240" w:rsidRDefault="000002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3E016" w14:textId="77777777" w:rsidR="00000240" w:rsidRDefault="000002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94349" w14:textId="77777777" w:rsidR="006B29C8" w:rsidRDefault="006B29C8" w:rsidP="00D72F98">
      <w:pPr>
        <w:spacing w:after="0" w:line="240" w:lineRule="auto"/>
      </w:pPr>
      <w:r>
        <w:separator/>
      </w:r>
    </w:p>
  </w:footnote>
  <w:footnote w:type="continuationSeparator" w:id="0">
    <w:p w14:paraId="6971E4A7" w14:textId="77777777" w:rsidR="006B29C8" w:rsidRDefault="006B29C8" w:rsidP="00D72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3E011" w14:textId="77777777" w:rsidR="00000240" w:rsidRDefault="000002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3E012" w14:textId="77777777" w:rsidR="00D72F98" w:rsidRDefault="00D72F9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1C3E017" wp14:editId="71C3E018">
          <wp:simplePos x="0" y="0"/>
          <wp:positionH relativeFrom="column">
            <wp:posOffset>4427381</wp:posOffset>
          </wp:positionH>
          <wp:positionV relativeFrom="paragraph">
            <wp:posOffset>-220345</wp:posOffset>
          </wp:positionV>
          <wp:extent cx="1621790" cy="818515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3E015" w14:textId="77777777" w:rsidR="00000240" w:rsidRDefault="000002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98"/>
    <w:rsid w:val="00000240"/>
    <w:rsid w:val="00012DDD"/>
    <w:rsid w:val="00013429"/>
    <w:rsid w:val="000172F3"/>
    <w:rsid w:val="000308B2"/>
    <w:rsid w:val="00047388"/>
    <w:rsid w:val="00050D08"/>
    <w:rsid w:val="00061D7A"/>
    <w:rsid w:val="00063C15"/>
    <w:rsid w:val="00074367"/>
    <w:rsid w:val="00075D0E"/>
    <w:rsid w:val="0008144A"/>
    <w:rsid w:val="000851F8"/>
    <w:rsid w:val="0009420D"/>
    <w:rsid w:val="00094301"/>
    <w:rsid w:val="000A1B66"/>
    <w:rsid w:val="000A5CEB"/>
    <w:rsid w:val="000B6727"/>
    <w:rsid w:val="000C5A72"/>
    <w:rsid w:val="000C78A6"/>
    <w:rsid w:val="000D7B30"/>
    <w:rsid w:val="000E6143"/>
    <w:rsid w:val="000E733D"/>
    <w:rsid w:val="000F6A41"/>
    <w:rsid w:val="00100D9D"/>
    <w:rsid w:val="00127043"/>
    <w:rsid w:val="001278BE"/>
    <w:rsid w:val="00136FCF"/>
    <w:rsid w:val="00145EC9"/>
    <w:rsid w:val="001538D6"/>
    <w:rsid w:val="001635CF"/>
    <w:rsid w:val="00163AB6"/>
    <w:rsid w:val="00166172"/>
    <w:rsid w:val="001673FC"/>
    <w:rsid w:val="00167F6A"/>
    <w:rsid w:val="00173FEE"/>
    <w:rsid w:val="0017591D"/>
    <w:rsid w:val="00182300"/>
    <w:rsid w:val="00182B3D"/>
    <w:rsid w:val="001846D4"/>
    <w:rsid w:val="0018643A"/>
    <w:rsid w:val="00186FB6"/>
    <w:rsid w:val="00193C41"/>
    <w:rsid w:val="001C5E37"/>
    <w:rsid w:val="001F6DCF"/>
    <w:rsid w:val="0020419F"/>
    <w:rsid w:val="002062B5"/>
    <w:rsid w:val="0021102C"/>
    <w:rsid w:val="002204C7"/>
    <w:rsid w:val="00235654"/>
    <w:rsid w:val="00246926"/>
    <w:rsid w:val="00253D3E"/>
    <w:rsid w:val="00271721"/>
    <w:rsid w:val="0027620D"/>
    <w:rsid w:val="0027694D"/>
    <w:rsid w:val="00276F3E"/>
    <w:rsid w:val="00287E7D"/>
    <w:rsid w:val="0029002C"/>
    <w:rsid w:val="00291ABC"/>
    <w:rsid w:val="002922F9"/>
    <w:rsid w:val="002951A8"/>
    <w:rsid w:val="00296885"/>
    <w:rsid w:val="002A2372"/>
    <w:rsid w:val="002A4C83"/>
    <w:rsid w:val="002A6EFC"/>
    <w:rsid w:val="002B0F69"/>
    <w:rsid w:val="002C2E8C"/>
    <w:rsid w:val="002D0954"/>
    <w:rsid w:val="002D206C"/>
    <w:rsid w:val="002D35B5"/>
    <w:rsid w:val="002D4DE8"/>
    <w:rsid w:val="002D7B63"/>
    <w:rsid w:val="002E3C81"/>
    <w:rsid w:val="002F17EC"/>
    <w:rsid w:val="002F48C1"/>
    <w:rsid w:val="003204A9"/>
    <w:rsid w:val="00322533"/>
    <w:rsid w:val="00325D5D"/>
    <w:rsid w:val="00346F9A"/>
    <w:rsid w:val="00370526"/>
    <w:rsid w:val="00380826"/>
    <w:rsid w:val="00391AEE"/>
    <w:rsid w:val="0039237C"/>
    <w:rsid w:val="00397615"/>
    <w:rsid w:val="003978D5"/>
    <w:rsid w:val="003A0BED"/>
    <w:rsid w:val="003C27CF"/>
    <w:rsid w:val="003D483F"/>
    <w:rsid w:val="003E4B22"/>
    <w:rsid w:val="003F36A2"/>
    <w:rsid w:val="003F6B2A"/>
    <w:rsid w:val="00403599"/>
    <w:rsid w:val="00410CB0"/>
    <w:rsid w:val="00414E36"/>
    <w:rsid w:val="00425789"/>
    <w:rsid w:val="00452F26"/>
    <w:rsid w:val="00456752"/>
    <w:rsid w:val="00460B21"/>
    <w:rsid w:val="004622DF"/>
    <w:rsid w:val="0046416E"/>
    <w:rsid w:val="00466327"/>
    <w:rsid w:val="00467BD0"/>
    <w:rsid w:val="00471147"/>
    <w:rsid w:val="0047394E"/>
    <w:rsid w:val="00476062"/>
    <w:rsid w:val="0048068A"/>
    <w:rsid w:val="00481266"/>
    <w:rsid w:val="00482914"/>
    <w:rsid w:val="00483743"/>
    <w:rsid w:val="00484991"/>
    <w:rsid w:val="004B45C1"/>
    <w:rsid w:val="004C6480"/>
    <w:rsid w:val="004C6F98"/>
    <w:rsid w:val="004D0931"/>
    <w:rsid w:val="004E7DFE"/>
    <w:rsid w:val="00501B6F"/>
    <w:rsid w:val="0050436B"/>
    <w:rsid w:val="005076E1"/>
    <w:rsid w:val="00510E1B"/>
    <w:rsid w:val="005147C5"/>
    <w:rsid w:val="00515DB0"/>
    <w:rsid w:val="00517CD7"/>
    <w:rsid w:val="0052171F"/>
    <w:rsid w:val="0052589F"/>
    <w:rsid w:val="00527984"/>
    <w:rsid w:val="00531486"/>
    <w:rsid w:val="00531B36"/>
    <w:rsid w:val="00536E99"/>
    <w:rsid w:val="00537E9C"/>
    <w:rsid w:val="005448C4"/>
    <w:rsid w:val="00545D9A"/>
    <w:rsid w:val="00551721"/>
    <w:rsid w:val="00561ADD"/>
    <w:rsid w:val="00587B31"/>
    <w:rsid w:val="00590B19"/>
    <w:rsid w:val="00591451"/>
    <w:rsid w:val="005A46BA"/>
    <w:rsid w:val="005C0389"/>
    <w:rsid w:val="005C2430"/>
    <w:rsid w:val="005C576D"/>
    <w:rsid w:val="005D3668"/>
    <w:rsid w:val="005E400E"/>
    <w:rsid w:val="005E4F15"/>
    <w:rsid w:val="005F7065"/>
    <w:rsid w:val="0061066E"/>
    <w:rsid w:val="00612357"/>
    <w:rsid w:val="00614FB0"/>
    <w:rsid w:val="00616F98"/>
    <w:rsid w:val="006262CD"/>
    <w:rsid w:val="00633ABA"/>
    <w:rsid w:val="00634C47"/>
    <w:rsid w:val="00666005"/>
    <w:rsid w:val="0066655E"/>
    <w:rsid w:val="00671A10"/>
    <w:rsid w:val="006810B1"/>
    <w:rsid w:val="006844B2"/>
    <w:rsid w:val="00697617"/>
    <w:rsid w:val="00697E05"/>
    <w:rsid w:val="006A0228"/>
    <w:rsid w:val="006A32EE"/>
    <w:rsid w:val="006B29C8"/>
    <w:rsid w:val="006C2A6D"/>
    <w:rsid w:val="006C3538"/>
    <w:rsid w:val="006E0322"/>
    <w:rsid w:val="006E5956"/>
    <w:rsid w:val="006E5A5E"/>
    <w:rsid w:val="006F56DA"/>
    <w:rsid w:val="00701BAC"/>
    <w:rsid w:val="0072226A"/>
    <w:rsid w:val="007328E7"/>
    <w:rsid w:val="00744297"/>
    <w:rsid w:val="00747A3E"/>
    <w:rsid w:val="00751AE4"/>
    <w:rsid w:val="007557EE"/>
    <w:rsid w:val="00765563"/>
    <w:rsid w:val="007659EE"/>
    <w:rsid w:val="0077197A"/>
    <w:rsid w:val="007739FF"/>
    <w:rsid w:val="00775AA9"/>
    <w:rsid w:val="00782BB6"/>
    <w:rsid w:val="007B7BE8"/>
    <w:rsid w:val="007D3985"/>
    <w:rsid w:val="007E0DB6"/>
    <w:rsid w:val="007E5D37"/>
    <w:rsid w:val="007F038D"/>
    <w:rsid w:val="007F2934"/>
    <w:rsid w:val="007F41C8"/>
    <w:rsid w:val="008103E6"/>
    <w:rsid w:val="008256F1"/>
    <w:rsid w:val="00842EC8"/>
    <w:rsid w:val="00842F1A"/>
    <w:rsid w:val="00850A54"/>
    <w:rsid w:val="00850A56"/>
    <w:rsid w:val="00853133"/>
    <w:rsid w:val="00854D8E"/>
    <w:rsid w:val="0085745D"/>
    <w:rsid w:val="00862799"/>
    <w:rsid w:val="00862ABF"/>
    <w:rsid w:val="00871909"/>
    <w:rsid w:val="00895887"/>
    <w:rsid w:val="008A1590"/>
    <w:rsid w:val="008A15A3"/>
    <w:rsid w:val="008A312C"/>
    <w:rsid w:val="008A7325"/>
    <w:rsid w:val="008C0834"/>
    <w:rsid w:val="008C3FF9"/>
    <w:rsid w:val="008C57BD"/>
    <w:rsid w:val="008D15AA"/>
    <w:rsid w:val="008D3090"/>
    <w:rsid w:val="008D498F"/>
    <w:rsid w:val="00936C30"/>
    <w:rsid w:val="00955F5B"/>
    <w:rsid w:val="00960796"/>
    <w:rsid w:val="00974549"/>
    <w:rsid w:val="00977299"/>
    <w:rsid w:val="00977AB6"/>
    <w:rsid w:val="0098536E"/>
    <w:rsid w:val="009B60FC"/>
    <w:rsid w:val="009C095F"/>
    <w:rsid w:val="009D18CD"/>
    <w:rsid w:val="009D344E"/>
    <w:rsid w:val="009E1EE2"/>
    <w:rsid w:val="00A01BF6"/>
    <w:rsid w:val="00A06D50"/>
    <w:rsid w:val="00A100EC"/>
    <w:rsid w:val="00A1092D"/>
    <w:rsid w:val="00A1155F"/>
    <w:rsid w:val="00A156D3"/>
    <w:rsid w:val="00A2359E"/>
    <w:rsid w:val="00A32813"/>
    <w:rsid w:val="00A34B22"/>
    <w:rsid w:val="00A52B13"/>
    <w:rsid w:val="00A54D87"/>
    <w:rsid w:val="00A909FF"/>
    <w:rsid w:val="00A97416"/>
    <w:rsid w:val="00AA029E"/>
    <w:rsid w:val="00AA54CF"/>
    <w:rsid w:val="00AB0736"/>
    <w:rsid w:val="00AB0C8E"/>
    <w:rsid w:val="00AB150B"/>
    <w:rsid w:val="00AB395E"/>
    <w:rsid w:val="00AB5ADE"/>
    <w:rsid w:val="00AC0ED9"/>
    <w:rsid w:val="00AF1ED9"/>
    <w:rsid w:val="00AF43ED"/>
    <w:rsid w:val="00AF480C"/>
    <w:rsid w:val="00AF5CF9"/>
    <w:rsid w:val="00B021DD"/>
    <w:rsid w:val="00B1056B"/>
    <w:rsid w:val="00B11C92"/>
    <w:rsid w:val="00B14E17"/>
    <w:rsid w:val="00B22D01"/>
    <w:rsid w:val="00B4667F"/>
    <w:rsid w:val="00B51503"/>
    <w:rsid w:val="00B54F2C"/>
    <w:rsid w:val="00B563C6"/>
    <w:rsid w:val="00B60A10"/>
    <w:rsid w:val="00B65A74"/>
    <w:rsid w:val="00B73EEE"/>
    <w:rsid w:val="00B82F23"/>
    <w:rsid w:val="00B915E6"/>
    <w:rsid w:val="00B972CE"/>
    <w:rsid w:val="00B97E4D"/>
    <w:rsid w:val="00B97E84"/>
    <w:rsid w:val="00BA3B8F"/>
    <w:rsid w:val="00BB077D"/>
    <w:rsid w:val="00BB0B0F"/>
    <w:rsid w:val="00BB0CE8"/>
    <w:rsid w:val="00BB5B51"/>
    <w:rsid w:val="00BC17FB"/>
    <w:rsid w:val="00BC5806"/>
    <w:rsid w:val="00BD2B1E"/>
    <w:rsid w:val="00BD7A19"/>
    <w:rsid w:val="00BE07E7"/>
    <w:rsid w:val="00BE6040"/>
    <w:rsid w:val="00C1207D"/>
    <w:rsid w:val="00C16938"/>
    <w:rsid w:val="00C17CB2"/>
    <w:rsid w:val="00C20C1F"/>
    <w:rsid w:val="00C302CD"/>
    <w:rsid w:val="00C30CD1"/>
    <w:rsid w:val="00C319DB"/>
    <w:rsid w:val="00C33454"/>
    <w:rsid w:val="00C41808"/>
    <w:rsid w:val="00C42959"/>
    <w:rsid w:val="00C508EB"/>
    <w:rsid w:val="00C602CB"/>
    <w:rsid w:val="00C60850"/>
    <w:rsid w:val="00C61E89"/>
    <w:rsid w:val="00C65810"/>
    <w:rsid w:val="00C76228"/>
    <w:rsid w:val="00C80AEE"/>
    <w:rsid w:val="00C9361B"/>
    <w:rsid w:val="00CA54EE"/>
    <w:rsid w:val="00CA59EB"/>
    <w:rsid w:val="00CB035A"/>
    <w:rsid w:val="00CB70F6"/>
    <w:rsid w:val="00CC658B"/>
    <w:rsid w:val="00CD2E16"/>
    <w:rsid w:val="00CD304F"/>
    <w:rsid w:val="00CD53DA"/>
    <w:rsid w:val="00CD74BF"/>
    <w:rsid w:val="00CE13DB"/>
    <w:rsid w:val="00CF21E2"/>
    <w:rsid w:val="00D20FE6"/>
    <w:rsid w:val="00D232A3"/>
    <w:rsid w:val="00D24A8D"/>
    <w:rsid w:val="00D24CB6"/>
    <w:rsid w:val="00D24DFC"/>
    <w:rsid w:val="00D324C7"/>
    <w:rsid w:val="00D52217"/>
    <w:rsid w:val="00D62D53"/>
    <w:rsid w:val="00D711B1"/>
    <w:rsid w:val="00D72F98"/>
    <w:rsid w:val="00D740CE"/>
    <w:rsid w:val="00D80AE0"/>
    <w:rsid w:val="00D82853"/>
    <w:rsid w:val="00D8504D"/>
    <w:rsid w:val="00DA200F"/>
    <w:rsid w:val="00DA240A"/>
    <w:rsid w:val="00DA269F"/>
    <w:rsid w:val="00DA3098"/>
    <w:rsid w:val="00DA641A"/>
    <w:rsid w:val="00DA6496"/>
    <w:rsid w:val="00DA6B91"/>
    <w:rsid w:val="00DA6F7D"/>
    <w:rsid w:val="00DB593B"/>
    <w:rsid w:val="00DC2800"/>
    <w:rsid w:val="00DC38D9"/>
    <w:rsid w:val="00DD6606"/>
    <w:rsid w:val="00DF0A2F"/>
    <w:rsid w:val="00E04DC1"/>
    <w:rsid w:val="00E14E6C"/>
    <w:rsid w:val="00E16CAC"/>
    <w:rsid w:val="00E24928"/>
    <w:rsid w:val="00E313A2"/>
    <w:rsid w:val="00E4277C"/>
    <w:rsid w:val="00E42BD1"/>
    <w:rsid w:val="00E46568"/>
    <w:rsid w:val="00E50E28"/>
    <w:rsid w:val="00E51C07"/>
    <w:rsid w:val="00E51F92"/>
    <w:rsid w:val="00E5318B"/>
    <w:rsid w:val="00E553F7"/>
    <w:rsid w:val="00E6403C"/>
    <w:rsid w:val="00E65B45"/>
    <w:rsid w:val="00E6756F"/>
    <w:rsid w:val="00E75FC6"/>
    <w:rsid w:val="00E814B8"/>
    <w:rsid w:val="00E878A7"/>
    <w:rsid w:val="00EA06BB"/>
    <w:rsid w:val="00EB1F98"/>
    <w:rsid w:val="00ED6C29"/>
    <w:rsid w:val="00EE0733"/>
    <w:rsid w:val="00EE2C8D"/>
    <w:rsid w:val="00EF5289"/>
    <w:rsid w:val="00EF6678"/>
    <w:rsid w:val="00F00A9A"/>
    <w:rsid w:val="00F11B78"/>
    <w:rsid w:val="00F12A28"/>
    <w:rsid w:val="00F14CD7"/>
    <w:rsid w:val="00F27D63"/>
    <w:rsid w:val="00F35155"/>
    <w:rsid w:val="00F41D01"/>
    <w:rsid w:val="00F4722B"/>
    <w:rsid w:val="00F51581"/>
    <w:rsid w:val="00F52F24"/>
    <w:rsid w:val="00F53723"/>
    <w:rsid w:val="00F65087"/>
    <w:rsid w:val="00F65F1D"/>
    <w:rsid w:val="00F746D0"/>
    <w:rsid w:val="00F84992"/>
    <w:rsid w:val="00F866CA"/>
    <w:rsid w:val="00F8763B"/>
    <w:rsid w:val="00F91DA1"/>
    <w:rsid w:val="00F935C0"/>
    <w:rsid w:val="00FA1584"/>
    <w:rsid w:val="00FB0954"/>
    <w:rsid w:val="00FB6FD2"/>
    <w:rsid w:val="00FC6797"/>
    <w:rsid w:val="00FC7990"/>
    <w:rsid w:val="00FE2FD6"/>
    <w:rsid w:val="00FF2BFA"/>
    <w:rsid w:val="00F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C3D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7591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F98"/>
  </w:style>
  <w:style w:type="paragraph" w:styleId="Footer">
    <w:name w:val="footer"/>
    <w:basedOn w:val="Normal"/>
    <w:link w:val="FooterChar"/>
    <w:uiPriority w:val="99"/>
    <w:unhideWhenUsed/>
    <w:rsid w:val="00D72F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F98"/>
  </w:style>
  <w:style w:type="character" w:styleId="Hyperlink">
    <w:name w:val="Hyperlink"/>
    <w:basedOn w:val="DefaultParagraphFont"/>
    <w:uiPriority w:val="99"/>
    <w:unhideWhenUsed/>
    <w:rsid w:val="002D7B63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75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reenbuilding-material.com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323</cp:revision>
  <dcterms:created xsi:type="dcterms:W3CDTF">2019-08-24T03:05:00Z</dcterms:created>
  <dcterms:modified xsi:type="dcterms:W3CDTF">2019-08-28T03:34:00Z</dcterms:modified>
</cp:coreProperties>
</file>